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761ED" w14:textId="36C034C7" w:rsidR="0073754D" w:rsidRPr="00DA34D5" w:rsidRDefault="0073754D" w:rsidP="0073754D">
      <w:pPr>
        <w:rPr>
          <w:rFonts w:ascii="Source Sans Pro" w:hAnsi="Source Sans Pro"/>
          <w:b/>
          <w:bCs/>
          <w:sz w:val="28"/>
          <w:szCs w:val="28"/>
        </w:rPr>
      </w:pPr>
      <w:r w:rsidRPr="00DA34D5">
        <w:rPr>
          <w:rFonts w:ascii="Source Sans Pro" w:hAnsi="Source Sans Pro"/>
          <w:b/>
          <w:bCs/>
          <w:sz w:val="28"/>
          <w:szCs w:val="28"/>
        </w:rPr>
        <w:t>Safeguarding Children</w:t>
      </w:r>
      <w:r w:rsidR="00ED5489">
        <w:rPr>
          <w:rFonts w:ascii="Source Sans Pro" w:hAnsi="Source Sans Pro"/>
          <w:b/>
          <w:bCs/>
          <w:sz w:val="28"/>
          <w:szCs w:val="28"/>
        </w:rPr>
        <w:t xml:space="preserve"> and Vulnerable Adults</w:t>
      </w:r>
    </w:p>
    <w:p w14:paraId="7AB48FEB" w14:textId="77777777" w:rsidR="0073754D" w:rsidRPr="00291CCB" w:rsidRDefault="0073754D" w:rsidP="0073754D">
      <w:pPr>
        <w:rPr>
          <w:rFonts w:ascii="Source Sans Pro" w:hAnsi="Source Sans Pro"/>
          <w:color w:val="595959" w:themeColor="text1" w:themeTint="A6"/>
          <w:sz w:val="24"/>
          <w:szCs w:val="24"/>
        </w:rPr>
      </w:pPr>
      <w:r w:rsidRPr="00291CCB">
        <w:rPr>
          <w:rFonts w:ascii="Source Sans Pro" w:hAnsi="Source Sans Pro"/>
          <w:color w:val="595959" w:themeColor="text1" w:themeTint="A6"/>
          <w:sz w:val="24"/>
          <w:szCs w:val="24"/>
        </w:rPr>
        <w:t>While Hearing Loss Cornwall do not work directly with children, it is our obligation to be aware of their safeguarding needs and how they should be protected from abuse and harm. For the purposes of safeguarding, anyone up to 18 years old is a child.</w:t>
      </w:r>
    </w:p>
    <w:p w14:paraId="7C022DDE" w14:textId="36CB94C2" w:rsidR="0073754D" w:rsidRPr="00291CCB" w:rsidRDefault="0073754D" w:rsidP="0073754D">
      <w:pPr>
        <w:rPr>
          <w:rFonts w:ascii="Source Sans Pro" w:hAnsi="Source Sans Pro"/>
          <w:color w:val="595959" w:themeColor="text1" w:themeTint="A6"/>
          <w:sz w:val="24"/>
          <w:szCs w:val="24"/>
        </w:rPr>
      </w:pPr>
      <w:r w:rsidRPr="00291CCB">
        <w:rPr>
          <w:rFonts w:ascii="Source Sans Pro" w:hAnsi="Source Sans Pro"/>
          <w:color w:val="595959" w:themeColor="text1" w:themeTint="A6"/>
          <w:sz w:val="24"/>
          <w:szCs w:val="24"/>
        </w:rPr>
        <w:t>This policy applies to anyone working on behalf of Hearing Loss Cornwall, including all paid staff, and the board of trustees and volunteers.</w:t>
      </w:r>
      <w:r w:rsidR="00ED5489" w:rsidRPr="00ED5489">
        <w:rPr>
          <w:rFonts w:ascii="Source Sans Pro" w:hAnsi="Source Sans Pro"/>
          <w:color w:val="595959" w:themeColor="text1" w:themeTint="A6"/>
          <w:sz w:val="24"/>
          <w:szCs w:val="24"/>
        </w:rPr>
        <w:t xml:space="preserve"> </w:t>
      </w:r>
      <w:r w:rsidR="00ED5489" w:rsidRPr="00ED5489">
        <w:rPr>
          <w:rFonts w:ascii="Source Sans Pro" w:hAnsi="Source Sans Pro"/>
          <w:color w:val="595959" w:themeColor="text1" w:themeTint="A6"/>
          <w:sz w:val="24"/>
          <w:szCs w:val="24"/>
        </w:rPr>
        <w:t xml:space="preserve">Vulnerable adults will be 18+. </w:t>
      </w:r>
      <w:r w:rsidR="00ED5489" w:rsidRPr="00ED5489">
        <w:rPr>
          <w:rFonts w:ascii="Source Sans Pro" w:hAnsi="Source Sans Pro"/>
          <w:i/>
          <w:iCs/>
          <w:color w:val="595959" w:themeColor="text1" w:themeTint="A6"/>
          <w:sz w:val="24"/>
          <w:szCs w:val="24"/>
        </w:rPr>
        <w:t>Throughout this policy the word children can be substituted with vulnerable adult.</w:t>
      </w:r>
    </w:p>
    <w:p w14:paraId="7AA69575" w14:textId="77777777" w:rsidR="0073754D" w:rsidRPr="00291CCB" w:rsidRDefault="0073754D" w:rsidP="0073754D">
      <w:pPr>
        <w:rPr>
          <w:rFonts w:ascii="Source Sans Pro" w:hAnsi="Source Sans Pro"/>
          <w:b/>
          <w:bCs/>
          <w:color w:val="595959" w:themeColor="text1" w:themeTint="A6"/>
          <w:sz w:val="24"/>
          <w:szCs w:val="24"/>
        </w:rPr>
      </w:pPr>
      <w:r w:rsidRPr="00291CCB">
        <w:rPr>
          <w:rFonts w:ascii="Source Sans Pro" w:hAnsi="Source Sans Pro"/>
          <w:b/>
          <w:bCs/>
          <w:color w:val="595959" w:themeColor="text1" w:themeTint="A6"/>
          <w:sz w:val="24"/>
          <w:szCs w:val="24"/>
        </w:rPr>
        <w:t xml:space="preserve">We believe that: </w:t>
      </w:r>
    </w:p>
    <w:p w14:paraId="63C0946D" w14:textId="77777777" w:rsidR="0073754D" w:rsidRPr="00291CCB" w:rsidRDefault="0073754D" w:rsidP="0073754D">
      <w:pPr>
        <w:rPr>
          <w:rFonts w:ascii="Source Sans Pro" w:hAnsi="Source Sans Pro"/>
          <w:color w:val="595959" w:themeColor="text1" w:themeTint="A6"/>
          <w:sz w:val="24"/>
          <w:szCs w:val="24"/>
        </w:rPr>
      </w:pPr>
      <w:r w:rsidRPr="00291CCB">
        <w:rPr>
          <w:rFonts w:ascii="Source Sans Pro" w:hAnsi="Source Sans Pro"/>
          <w:color w:val="595959" w:themeColor="text1" w:themeTint="A6"/>
          <w:sz w:val="24"/>
          <w:szCs w:val="24"/>
        </w:rPr>
        <w:t xml:space="preserve">Children and young people should never experience abuse of any kind </w:t>
      </w:r>
    </w:p>
    <w:p w14:paraId="6E0AFB3A" w14:textId="77777777" w:rsidR="0073754D" w:rsidRPr="00291CCB" w:rsidRDefault="0073754D" w:rsidP="0073754D">
      <w:pPr>
        <w:rPr>
          <w:rFonts w:ascii="Source Sans Pro" w:hAnsi="Source Sans Pro"/>
          <w:color w:val="595959" w:themeColor="text1" w:themeTint="A6"/>
          <w:sz w:val="24"/>
          <w:szCs w:val="24"/>
        </w:rPr>
      </w:pPr>
      <w:r w:rsidRPr="00291CCB">
        <w:rPr>
          <w:rFonts w:ascii="Source Sans Pro" w:hAnsi="Source Sans Pro"/>
          <w:color w:val="595959" w:themeColor="text1" w:themeTint="A6"/>
          <w:sz w:val="24"/>
          <w:szCs w:val="24"/>
        </w:rPr>
        <w:t>We have a responsibility to promote the welfare of all children and young people, to keep them safe</w:t>
      </w:r>
    </w:p>
    <w:p w14:paraId="3654D3E9" w14:textId="77777777" w:rsidR="0073754D" w:rsidRPr="00291CCB" w:rsidRDefault="0073754D" w:rsidP="0073754D">
      <w:pPr>
        <w:rPr>
          <w:rFonts w:ascii="Source Sans Pro" w:hAnsi="Source Sans Pro"/>
          <w:b/>
          <w:bCs/>
          <w:color w:val="595959" w:themeColor="text1" w:themeTint="A6"/>
          <w:sz w:val="24"/>
          <w:szCs w:val="24"/>
        </w:rPr>
      </w:pPr>
      <w:r w:rsidRPr="00291CCB">
        <w:rPr>
          <w:rFonts w:ascii="Source Sans Pro" w:hAnsi="Source Sans Pro"/>
          <w:b/>
          <w:bCs/>
          <w:color w:val="595959" w:themeColor="text1" w:themeTint="A6"/>
          <w:sz w:val="24"/>
          <w:szCs w:val="24"/>
        </w:rPr>
        <w:t xml:space="preserve">The purpose of this policy statement is: </w:t>
      </w:r>
    </w:p>
    <w:p w14:paraId="6F526496" w14:textId="51F85493" w:rsidR="0073754D" w:rsidRPr="00291CCB" w:rsidRDefault="0073754D" w:rsidP="0073754D">
      <w:pPr>
        <w:rPr>
          <w:rFonts w:ascii="Source Sans Pro" w:hAnsi="Source Sans Pro"/>
          <w:color w:val="595959" w:themeColor="text1" w:themeTint="A6"/>
          <w:sz w:val="24"/>
          <w:szCs w:val="24"/>
        </w:rPr>
      </w:pPr>
      <w:r w:rsidRPr="00291CCB">
        <w:rPr>
          <w:rFonts w:ascii="Source Sans Pro" w:hAnsi="Source Sans Pro"/>
          <w:color w:val="595959" w:themeColor="text1" w:themeTint="A6"/>
          <w:sz w:val="24"/>
          <w:szCs w:val="24"/>
        </w:rPr>
        <w:t xml:space="preserve">• </w:t>
      </w:r>
      <w:r w:rsidR="00ED5489" w:rsidRPr="00ED5489">
        <w:rPr>
          <w:rFonts w:ascii="Source Sans Pro" w:hAnsi="Source Sans Pro"/>
          <w:color w:val="595959" w:themeColor="text1" w:themeTint="A6"/>
          <w:sz w:val="24"/>
          <w:szCs w:val="24"/>
        </w:rPr>
        <w:t>to protect children, young people and vulnerable adults</w:t>
      </w:r>
      <w:r w:rsidRPr="00291CCB">
        <w:rPr>
          <w:rFonts w:ascii="Source Sans Pro" w:hAnsi="Source Sans Pro"/>
          <w:color w:val="595959" w:themeColor="text1" w:themeTint="A6"/>
          <w:sz w:val="24"/>
          <w:szCs w:val="24"/>
        </w:rPr>
        <w:t xml:space="preserve">, who receive Hearing Loss Cornwall’s services, from harm. This includes the children of adults who use our services </w:t>
      </w:r>
    </w:p>
    <w:p w14:paraId="46E9D19E" w14:textId="77777777" w:rsidR="0073754D" w:rsidRPr="00291CCB" w:rsidRDefault="0073754D" w:rsidP="0073754D">
      <w:pPr>
        <w:rPr>
          <w:rFonts w:ascii="Source Sans Pro" w:hAnsi="Source Sans Pro"/>
          <w:color w:val="595959" w:themeColor="text1" w:themeTint="A6"/>
          <w:sz w:val="24"/>
          <w:szCs w:val="24"/>
        </w:rPr>
      </w:pPr>
      <w:r w:rsidRPr="00291CCB">
        <w:rPr>
          <w:rFonts w:ascii="Source Sans Pro" w:hAnsi="Source Sans Pro"/>
          <w:color w:val="595959" w:themeColor="text1" w:themeTint="A6"/>
          <w:sz w:val="24"/>
          <w:szCs w:val="24"/>
        </w:rPr>
        <w:t xml:space="preserve">• to provide staff and volunteers, as well as children and young people and their families, with the overarching principles that guide our approach to child protection. </w:t>
      </w:r>
    </w:p>
    <w:p w14:paraId="131B6F72" w14:textId="4C367B91" w:rsidR="0073754D" w:rsidRPr="003E300D" w:rsidRDefault="0073754D" w:rsidP="0073754D">
      <w:pPr>
        <w:numPr>
          <w:ilvl w:val="0"/>
          <w:numId w:val="22"/>
        </w:numPr>
        <w:shd w:val="clear" w:color="auto" w:fill="FFFFFF"/>
        <w:spacing w:before="100" w:beforeAutospacing="1" w:after="100" w:afterAutospacing="1" w:line="435" w:lineRule="atLeast"/>
        <w:rPr>
          <w:rFonts w:ascii="Source Sans Pro" w:eastAsia="Times New Roman" w:hAnsi="Source Sans Pro" w:cs="Times New Roman"/>
          <w:color w:val="595959" w:themeColor="text1" w:themeTint="A6"/>
          <w:sz w:val="24"/>
          <w:szCs w:val="24"/>
          <w:lang w:eastAsia="en-GB"/>
        </w:rPr>
      </w:pPr>
      <w:r w:rsidRPr="003E300D">
        <w:rPr>
          <w:rFonts w:ascii="Source Sans Pro" w:eastAsia="Times New Roman" w:hAnsi="Source Sans Pro" w:cs="Times New Roman"/>
          <w:b/>
          <w:bCs/>
          <w:color w:val="595959" w:themeColor="text1" w:themeTint="A6"/>
          <w:sz w:val="24"/>
          <w:szCs w:val="24"/>
          <w:lang w:eastAsia="en-GB"/>
        </w:rPr>
        <w:t>Potential risks:</w:t>
      </w:r>
      <w:r w:rsidRPr="003E300D">
        <w:rPr>
          <w:rFonts w:ascii="Source Sans Pro" w:eastAsia="Times New Roman" w:hAnsi="Source Sans Pro" w:cs="Times New Roman"/>
          <w:color w:val="595959" w:themeColor="text1" w:themeTint="A6"/>
          <w:sz w:val="24"/>
          <w:szCs w:val="24"/>
          <w:lang w:eastAsia="en-GB"/>
        </w:rPr>
        <w:t> </w:t>
      </w:r>
      <w:r w:rsidRPr="00291CCB">
        <w:rPr>
          <w:rFonts w:ascii="Source Sans Pro" w:eastAsia="Times New Roman" w:hAnsi="Source Sans Pro" w:cs="Times New Roman"/>
          <w:color w:val="595959" w:themeColor="text1" w:themeTint="A6"/>
          <w:sz w:val="24"/>
          <w:szCs w:val="24"/>
          <w:lang w:eastAsia="en-GB"/>
        </w:rPr>
        <w:t xml:space="preserve">We do not work directly with children, but we do provide communication support to care for this need. Hearing Loss Cornwall work with professional communication support workers who are affiliated with their professional body and have undergone the relevant checks. </w:t>
      </w:r>
      <w:r>
        <w:rPr>
          <w:rFonts w:ascii="Source Sans Pro" w:eastAsia="Times New Roman" w:hAnsi="Source Sans Pro" w:cs="Times New Roman"/>
          <w:color w:val="595959" w:themeColor="text1" w:themeTint="A6"/>
          <w:sz w:val="24"/>
          <w:szCs w:val="24"/>
          <w:lang w:eastAsia="en-GB"/>
        </w:rPr>
        <w:t>Risk is mitigated by the fact that no-one</w:t>
      </w:r>
      <w:r w:rsidRPr="00291CCB">
        <w:rPr>
          <w:rFonts w:ascii="Source Sans Pro" w:eastAsia="Times New Roman" w:hAnsi="Source Sans Pro" w:cs="Times New Roman"/>
          <w:color w:val="595959" w:themeColor="text1" w:themeTint="A6"/>
          <w:sz w:val="24"/>
          <w:szCs w:val="24"/>
          <w:lang w:eastAsia="en-GB"/>
        </w:rPr>
        <w:t xml:space="preserve"> else will be in the position of being the “sole” team member present</w:t>
      </w:r>
      <w:r>
        <w:rPr>
          <w:rFonts w:ascii="Source Sans Pro" w:eastAsia="Times New Roman" w:hAnsi="Source Sans Pro" w:cs="Times New Roman"/>
          <w:color w:val="595959" w:themeColor="text1" w:themeTint="A6"/>
          <w:sz w:val="24"/>
          <w:szCs w:val="24"/>
          <w:lang w:eastAsia="en-GB"/>
        </w:rPr>
        <w:t xml:space="preserve"> at these appointments</w:t>
      </w:r>
      <w:r w:rsidRPr="00291CCB">
        <w:rPr>
          <w:rFonts w:ascii="Source Sans Pro" w:eastAsia="Times New Roman" w:hAnsi="Source Sans Pro" w:cs="Times New Roman"/>
          <w:color w:val="595959" w:themeColor="text1" w:themeTint="A6"/>
          <w:sz w:val="24"/>
          <w:szCs w:val="24"/>
          <w:lang w:eastAsia="en-GB"/>
        </w:rPr>
        <w:t>.</w:t>
      </w:r>
    </w:p>
    <w:p w14:paraId="1E8F221C" w14:textId="77777777" w:rsidR="0073754D" w:rsidRPr="00291CCB" w:rsidRDefault="0073754D" w:rsidP="0073754D">
      <w:pPr>
        <w:numPr>
          <w:ilvl w:val="0"/>
          <w:numId w:val="22"/>
        </w:numPr>
        <w:shd w:val="clear" w:color="auto" w:fill="FFFFFF"/>
        <w:spacing w:before="100" w:beforeAutospacing="1" w:after="100" w:afterAutospacing="1" w:line="435" w:lineRule="atLeast"/>
        <w:rPr>
          <w:rFonts w:ascii="Source Sans Pro" w:eastAsia="Times New Roman" w:hAnsi="Source Sans Pro" w:cs="Times New Roman"/>
          <w:color w:val="595959" w:themeColor="text1" w:themeTint="A6"/>
          <w:sz w:val="24"/>
          <w:szCs w:val="24"/>
          <w:lang w:eastAsia="en-GB"/>
        </w:rPr>
      </w:pPr>
      <w:r w:rsidRPr="003E300D">
        <w:rPr>
          <w:rFonts w:ascii="Source Sans Pro" w:eastAsia="Times New Roman" w:hAnsi="Source Sans Pro" w:cs="Times New Roman"/>
          <w:b/>
          <w:bCs/>
          <w:color w:val="595959" w:themeColor="text1" w:themeTint="A6"/>
          <w:sz w:val="24"/>
          <w:szCs w:val="24"/>
          <w:lang w:eastAsia="en-GB"/>
        </w:rPr>
        <w:t>Recruitment:</w:t>
      </w:r>
      <w:r w:rsidRPr="003E300D">
        <w:rPr>
          <w:rFonts w:ascii="Source Sans Pro" w:eastAsia="Times New Roman" w:hAnsi="Source Sans Pro" w:cs="Times New Roman"/>
          <w:color w:val="595959" w:themeColor="text1" w:themeTint="A6"/>
          <w:sz w:val="24"/>
          <w:szCs w:val="24"/>
          <w:lang w:eastAsia="en-GB"/>
        </w:rPr>
        <w:t> </w:t>
      </w:r>
      <w:r w:rsidRPr="00291CCB">
        <w:rPr>
          <w:rFonts w:ascii="Source Sans Pro" w:eastAsia="Times New Roman" w:hAnsi="Source Sans Pro" w:cs="Times New Roman"/>
          <w:color w:val="595959" w:themeColor="text1" w:themeTint="A6"/>
          <w:sz w:val="24"/>
          <w:szCs w:val="24"/>
          <w:lang w:eastAsia="en-GB"/>
        </w:rPr>
        <w:t>Hearing Loss Cornwall will seek to demonstrate a comprehensive system of vetting and barring staff, ensuring that DBS checks and disclosures are in place</w:t>
      </w:r>
      <w:r>
        <w:rPr>
          <w:rFonts w:ascii="Source Sans Pro" w:eastAsia="Times New Roman" w:hAnsi="Source Sans Pro" w:cs="Times New Roman"/>
          <w:color w:val="595959" w:themeColor="text1" w:themeTint="A6"/>
          <w:sz w:val="24"/>
          <w:szCs w:val="24"/>
          <w:lang w:eastAsia="en-GB"/>
        </w:rPr>
        <w:t>.</w:t>
      </w:r>
    </w:p>
    <w:p w14:paraId="741C60C3" w14:textId="77777777" w:rsidR="0073754D" w:rsidRPr="00291CCB" w:rsidRDefault="0073754D" w:rsidP="0073754D">
      <w:pPr>
        <w:numPr>
          <w:ilvl w:val="0"/>
          <w:numId w:val="22"/>
        </w:numPr>
        <w:shd w:val="clear" w:color="auto" w:fill="FFFFFF"/>
        <w:spacing w:before="100" w:beforeAutospacing="1" w:after="100" w:afterAutospacing="1" w:line="435" w:lineRule="atLeast"/>
        <w:rPr>
          <w:rFonts w:ascii="Source Sans Pro" w:eastAsia="Times New Roman" w:hAnsi="Source Sans Pro" w:cs="Times New Roman"/>
          <w:color w:val="595959" w:themeColor="text1" w:themeTint="A6"/>
          <w:sz w:val="24"/>
          <w:szCs w:val="24"/>
          <w:lang w:eastAsia="en-GB"/>
        </w:rPr>
      </w:pPr>
      <w:r w:rsidRPr="003E300D">
        <w:rPr>
          <w:rFonts w:ascii="Source Sans Pro" w:eastAsia="Times New Roman" w:hAnsi="Source Sans Pro" w:cs="Times New Roman"/>
          <w:b/>
          <w:bCs/>
          <w:color w:val="595959" w:themeColor="text1" w:themeTint="A6"/>
          <w:sz w:val="24"/>
          <w:szCs w:val="24"/>
          <w:lang w:eastAsia="en-GB"/>
        </w:rPr>
        <w:t>Raising concerns:</w:t>
      </w:r>
      <w:r w:rsidRPr="003E300D">
        <w:rPr>
          <w:rFonts w:ascii="Source Sans Pro" w:eastAsia="Times New Roman" w:hAnsi="Source Sans Pro" w:cs="Times New Roman"/>
          <w:color w:val="595959" w:themeColor="text1" w:themeTint="A6"/>
          <w:sz w:val="24"/>
          <w:szCs w:val="24"/>
          <w:lang w:eastAsia="en-GB"/>
        </w:rPr>
        <w:t> </w:t>
      </w:r>
      <w:r w:rsidRPr="00291CCB">
        <w:rPr>
          <w:rFonts w:ascii="Source Sans Pro" w:eastAsia="Times New Roman" w:hAnsi="Source Sans Pro" w:cs="Times New Roman"/>
          <w:color w:val="595959" w:themeColor="text1" w:themeTint="A6"/>
          <w:sz w:val="24"/>
          <w:szCs w:val="24"/>
          <w:lang w:eastAsia="en-GB"/>
        </w:rPr>
        <w:t xml:space="preserve">Any safeguarding concerns should be taken straight to the Executive Office, who in turn may be required to escalate this further, depending on </w:t>
      </w:r>
      <w:r w:rsidRPr="00291CCB">
        <w:rPr>
          <w:rFonts w:ascii="Source Sans Pro" w:eastAsia="Times New Roman" w:hAnsi="Source Sans Pro" w:cs="Times New Roman"/>
          <w:color w:val="595959" w:themeColor="text1" w:themeTint="A6"/>
          <w:sz w:val="24"/>
          <w:szCs w:val="24"/>
          <w:lang w:eastAsia="en-GB"/>
        </w:rPr>
        <w:lastRenderedPageBreak/>
        <w:t>how urgent a response is necessary and how serious the issue is. Contact will be made immediately through the appropriate authorities ie: Cornwall Council or the police, with reporting to the charity trustees as an additional requirement. Less urgent matters will be addressed direct to the charity’s board of trustees.</w:t>
      </w:r>
    </w:p>
    <w:p w14:paraId="7FB91BD0" w14:textId="7093AA36" w:rsidR="0073754D" w:rsidRPr="00291CCB" w:rsidRDefault="0073754D" w:rsidP="0073754D">
      <w:pPr>
        <w:numPr>
          <w:ilvl w:val="0"/>
          <w:numId w:val="22"/>
        </w:numPr>
        <w:shd w:val="clear" w:color="auto" w:fill="FFFFFF"/>
        <w:spacing w:before="100" w:beforeAutospacing="1" w:after="100" w:afterAutospacing="1" w:line="435" w:lineRule="atLeast"/>
        <w:rPr>
          <w:rFonts w:ascii="Source Sans Pro" w:eastAsia="Times New Roman" w:hAnsi="Source Sans Pro" w:cs="Times New Roman"/>
          <w:color w:val="595959" w:themeColor="text1" w:themeTint="A6"/>
          <w:sz w:val="24"/>
          <w:szCs w:val="24"/>
          <w:lang w:eastAsia="en-GB"/>
        </w:rPr>
      </w:pPr>
      <w:r w:rsidRPr="003E300D">
        <w:rPr>
          <w:rFonts w:ascii="Source Sans Pro" w:eastAsia="Times New Roman" w:hAnsi="Source Sans Pro" w:cs="Times New Roman"/>
          <w:b/>
          <w:bCs/>
          <w:color w:val="595959" w:themeColor="text1" w:themeTint="A6"/>
          <w:sz w:val="24"/>
          <w:szCs w:val="24"/>
          <w:lang w:eastAsia="en-GB"/>
        </w:rPr>
        <w:t>Responding to concerns:</w:t>
      </w:r>
      <w:r w:rsidRPr="003E300D">
        <w:rPr>
          <w:rFonts w:ascii="Source Sans Pro" w:eastAsia="Times New Roman" w:hAnsi="Source Sans Pro" w:cs="Times New Roman"/>
          <w:color w:val="595959" w:themeColor="text1" w:themeTint="A6"/>
          <w:sz w:val="24"/>
          <w:szCs w:val="24"/>
          <w:lang w:eastAsia="en-GB"/>
        </w:rPr>
        <w:t> </w:t>
      </w:r>
      <w:r w:rsidRPr="00291CCB">
        <w:rPr>
          <w:rFonts w:ascii="Source Sans Pro" w:eastAsia="Times New Roman" w:hAnsi="Source Sans Pro" w:cs="Times New Roman"/>
          <w:color w:val="595959" w:themeColor="text1" w:themeTint="A6"/>
          <w:sz w:val="24"/>
          <w:szCs w:val="24"/>
          <w:lang w:eastAsia="en-GB"/>
        </w:rPr>
        <w:t xml:space="preserve">Whether the individuals concerned are directly in our care or not, </w:t>
      </w:r>
      <w:r w:rsidR="001138CF">
        <w:rPr>
          <w:rFonts w:ascii="Source Sans Pro" w:eastAsia="Times New Roman" w:hAnsi="Source Sans Pro" w:cs="Times New Roman"/>
          <w:color w:val="595959" w:themeColor="text1" w:themeTint="A6"/>
          <w:sz w:val="24"/>
          <w:szCs w:val="24"/>
          <w:lang w:eastAsia="en-GB"/>
        </w:rPr>
        <w:t>i</w:t>
      </w:r>
      <w:r w:rsidRPr="00291CCB">
        <w:rPr>
          <w:rFonts w:ascii="Source Sans Pro" w:eastAsia="Times New Roman" w:hAnsi="Source Sans Pro" w:cs="Times New Roman"/>
          <w:color w:val="595959" w:themeColor="text1" w:themeTint="A6"/>
          <w:sz w:val="24"/>
          <w:szCs w:val="24"/>
          <w:lang w:eastAsia="en-GB"/>
        </w:rPr>
        <w:t>f anyone representing Hearing Loss Cornwall overhears a conversation about something suspicious, HLC staff will have a duty to report it</w:t>
      </w:r>
    </w:p>
    <w:p w14:paraId="7B6CE7E1" w14:textId="3F3425DF" w:rsidR="0073754D" w:rsidRPr="003E300D" w:rsidRDefault="0073754D" w:rsidP="0073754D">
      <w:pPr>
        <w:numPr>
          <w:ilvl w:val="0"/>
          <w:numId w:val="22"/>
        </w:numPr>
        <w:shd w:val="clear" w:color="auto" w:fill="FFFFFF"/>
        <w:spacing w:before="100" w:beforeAutospacing="1" w:after="100" w:afterAutospacing="1" w:line="435" w:lineRule="atLeast"/>
        <w:rPr>
          <w:rFonts w:ascii="Source Sans Pro" w:eastAsia="Times New Roman" w:hAnsi="Source Sans Pro" w:cs="Times New Roman"/>
          <w:color w:val="595959" w:themeColor="text1" w:themeTint="A6"/>
          <w:sz w:val="24"/>
          <w:szCs w:val="24"/>
          <w:lang w:eastAsia="en-GB"/>
        </w:rPr>
      </w:pPr>
      <w:r w:rsidRPr="003E300D">
        <w:rPr>
          <w:rFonts w:ascii="Source Sans Pro" w:eastAsia="Times New Roman" w:hAnsi="Source Sans Pro" w:cs="Times New Roman"/>
          <w:b/>
          <w:bCs/>
          <w:color w:val="595959" w:themeColor="text1" w:themeTint="A6"/>
          <w:sz w:val="24"/>
          <w:szCs w:val="24"/>
          <w:lang w:eastAsia="en-GB"/>
        </w:rPr>
        <w:t>Training:</w:t>
      </w:r>
      <w:r w:rsidRPr="003E300D">
        <w:rPr>
          <w:rFonts w:ascii="Source Sans Pro" w:eastAsia="Times New Roman" w:hAnsi="Source Sans Pro" w:cs="Times New Roman"/>
          <w:color w:val="595959" w:themeColor="text1" w:themeTint="A6"/>
          <w:sz w:val="24"/>
          <w:szCs w:val="24"/>
          <w:lang w:eastAsia="en-GB"/>
        </w:rPr>
        <w:t> </w:t>
      </w:r>
      <w:r w:rsidRPr="00291CCB">
        <w:rPr>
          <w:rFonts w:ascii="Source Sans Pro" w:eastAsia="Times New Roman" w:hAnsi="Source Sans Pro" w:cs="Times New Roman"/>
          <w:color w:val="595959" w:themeColor="text1" w:themeTint="A6"/>
          <w:sz w:val="24"/>
          <w:szCs w:val="24"/>
          <w:lang w:eastAsia="en-GB"/>
        </w:rPr>
        <w:t>Ou</w:t>
      </w:r>
      <w:r w:rsidR="001138CF">
        <w:rPr>
          <w:rFonts w:ascii="Source Sans Pro" w:eastAsia="Times New Roman" w:hAnsi="Source Sans Pro" w:cs="Times New Roman"/>
          <w:color w:val="595959" w:themeColor="text1" w:themeTint="A6"/>
          <w:sz w:val="24"/>
          <w:szCs w:val="24"/>
          <w:lang w:eastAsia="en-GB"/>
        </w:rPr>
        <w:t>r</w:t>
      </w:r>
      <w:r w:rsidRPr="00291CCB">
        <w:rPr>
          <w:rFonts w:ascii="Source Sans Pro" w:eastAsia="Times New Roman" w:hAnsi="Source Sans Pro" w:cs="Times New Roman"/>
          <w:color w:val="595959" w:themeColor="text1" w:themeTint="A6"/>
          <w:sz w:val="24"/>
          <w:szCs w:val="24"/>
          <w:lang w:eastAsia="en-GB"/>
        </w:rPr>
        <w:t xml:space="preserve"> team hold regular “in-house” discussions and team briefings and also benefit from advocacy training with inherent guideline and trainings on s</w:t>
      </w:r>
      <w:r w:rsidRPr="003E300D">
        <w:rPr>
          <w:rFonts w:ascii="Source Sans Pro" w:eastAsia="Times New Roman" w:hAnsi="Source Sans Pro" w:cs="Times New Roman"/>
          <w:color w:val="595959" w:themeColor="text1" w:themeTint="A6"/>
          <w:sz w:val="24"/>
          <w:szCs w:val="24"/>
          <w:lang w:eastAsia="en-GB"/>
        </w:rPr>
        <w:t>afeguarding</w:t>
      </w:r>
      <w:r w:rsidRPr="00291CCB">
        <w:rPr>
          <w:rFonts w:ascii="Source Sans Pro" w:eastAsia="Times New Roman" w:hAnsi="Source Sans Pro" w:cs="Times New Roman"/>
          <w:color w:val="595959" w:themeColor="text1" w:themeTint="A6"/>
          <w:sz w:val="24"/>
          <w:szCs w:val="24"/>
          <w:lang w:eastAsia="en-GB"/>
        </w:rPr>
        <w:t>. Our work ethic revolves entirely around seeking best practice</w:t>
      </w:r>
      <w:r w:rsidR="001138CF">
        <w:rPr>
          <w:rFonts w:ascii="Source Sans Pro" w:eastAsia="Times New Roman" w:hAnsi="Source Sans Pro" w:cs="Times New Roman"/>
          <w:color w:val="595959" w:themeColor="text1" w:themeTint="A6"/>
          <w:sz w:val="24"/>
          <w:szCs w:val="24"/>
          <w:lang w:eastAsia="en-GB"/>
        </w:rPr>
        <w:t>,</w:t>
      </w:r>
      <w:r w:rsidRPr="00291CCB">
        <w:rPr>
          <w:rFonts w:ascii="Source Sans Pro" w:eastAsia="Times New Roman" w:hAnsi="Source Sans Pro" w:cs="Times New Roman"/>
          <w:color w:val="595959" w:themeColor="text1" w:themeTint="A6"/>
          <w:sz w:val="24"/>
          <w:szCs w:val="24"/>
          <w:lang w:eastAsia="en-GB"/>
        </w:rPr>
        <w:t xml:space="preserve"> addressing the confidential and medical needs of our users and safeguarding provides the backbone of this service.</w:t>
      </w:r>
    </w:p>
    <w:p w14:paraId="1C08A38B" w14:textId="77777777" w:rsidR="0073754D" w:rsidRPr="00291CCB" w:rsidRDefault="0073754D" w:rsidP="0073754D">
      <w:pPr>
        <w:numPr>
          <w:ilvl w:val="0"/>
          <w:numId w:val="22"/>
        </w:numPr>
        <w:shd w:val="clear" w:color="auto" w:fill="FFFFFF"/>
        <w:spacing w:before="100" w:beforeAutospacing="1" w:after="100" w:afterAutospacing="1" w:line="435" w:lineRule="atLeast"/>
        <w:rPr>
          <w:rFonts w:ascii="Source Sans Pro" w:eastAsia="Times New Roman" w:hAnsi="Source Sans Pro" w:cs="Times New Roman"/>
          <w:color w:val="595959" w:themeColor="text1" w:themeTint="A6"/>
          <w:sz w:val="24"/>
          <w:szCs w:val="24"/>
          <w:lang w:eastAsia="en-GB"/>
        </w:rPr>
      </w:pPr>
      <w:r w:rsidRPr="003E300D">
        <w:rPr>
          <w:rFonts w:ascii="Source Sans Pro" w:eastAsia="Times New Roman" w:hAnsi="Source Sans Pro" w:cs="Times New Roman"/>
          <w:b/>
          <w:bCs/>
          <w:color w:val="595959" w:themeColor="text1" w:themeTint="A6"/>
          <w:sz w:val="24"/>
          <w:szCs w:val="24"/>
          <w:lang w:eastAsia="en-GB"/>
        </w:rPr>
        <w:t>Policies:</w:t>
      </w:r>
      <w:r w:rsidRPr="003E300D">
        <w:rPr>
          <w:rFonts w:ascii="Source Sans Pro" w:eastAsia="Times New Roman" w:hAnsi="Source Sans Pro" w:cs="Times New Roman"/>
          <w:color w:val="595959" w:themeColor="text1" w:themeTint="A6"/>
          <w:sz w:val="24"/>
          <w:szCs w:val="24"/>
          <w:lang w:eastAsia="en-GB"/>
        </w:rPr>
        <w:t> </w:t>
      </w:r>
      <w:r w:rsidRPr="00291CCB">
        <w:rPr>
          <w:rFonts w:ascii="Source Sans Pro" w:eastAsia="Times New Roman" w:hAnsi="Source Sans Pro" w:cs="Times New Roman"/>
          <w:color w:val="595959" w:themeColor="text1" w:themeTint="A6"/>
          <w:sz w:val="24"/>
          <w:szCs w:val="24"/>
          <w:lang w:eastAsia="en-GB"/>
        </w:rPr>
        <w:t>While we do not specifically work directly with children, our mission, policies and best practice all support the need to be aware of the vulnerabilities of those we work with and provide for. See other policies</w:t>
      </w:r>
      <w:r>
        <w:rPr>
          <w:rFonts w:ascii="Source Sans Pro" w:eastAsia="Times New Roman" w:hAnsi="Source Sans Pro" w:cs="Times New Roman"/>
          <w:color w:val="595959" w:themeColor="text1" w:themeTint="A6"/>
          <w:sz w:val="24"/>
          <w:szCs w:val="24"/>
          <w:lang w:eastAsia="en-GB"/>
        </w:rPr>
        <w:t xml:space="preserve"> which include</w:t>
      </w:r>
      <w:r w:rsidRPr="00291CCB">
        <w:rPr>
          <w:rFonts w:ascii="Source Sans Pro" w:eastAsia="Times New Roman" w:hAnsi="Source Sans Pro" w:cs="Times New Roman"/>
          <w:color w:val="595959" w:themeColor="text1" w:themeTint="A6"/>
          <w:sz w:val="24"/>
          <w:szCs w:val="24"/>
          <w:lang w:eastAsia="en-GB"/>
        </w:rPr>
        <w:t xml:space="preserve"> anti-bullying and whistle-blowing and </w:t>
      </w:r>
      <w:r>
        <w:rPr>
          <w:rFonts w:ascii="Source Sans Pro" w:eastAsia="Times New Roman" w:hAnsi="Source Sans Pro" w:cs="Times New Roman"/>
          <w:color w:val="595959" w:themeColor="text1" w:themeTint="A6"/>
          <w:sz w:val="24"/>
          <w:szCs w:val="24"/>
          <w:lang w:eastAsia="en-GB"/>
        </w:rPr>
        <w:t>also refer to our “</w:t>
      </w:r>
      <w:r w:rsidRPr="00291CCB">
        <w:rPr>
          <w:rFonts w:ascii="Source Sans Pro" w:eastAsia="Times New Roman" w:hAnsi="Source Sans Pro" w:cs="Times New Roman"/>
          <w:color w:val="595959" w:themeColor="text1" w:themeTint="A6"/>
          <w:sz w:val="24"/>
          <w:szCs w:val="24"/>
          <w:lang w:eastAsia="en-GB"/>
        </w:rPr>
        <w:t>Staff Handbook</w:t>
      </w:r>
      <w:r>
        <w:rPr>
          <w:rFonts w:ascii="Source Sans Pro" w:eastAsia="Times New Roman" w:hAnsi="Source Sans Pro" w:cs="Times New Roman"/>
          <w:color w:val="595959" w:themeColor="text1" w:themeTint="A6"/>
          <w:sz w:val="24"/>
          <w:szCs w:val="24"/>
          <w:lang w:eastAsia="en-GB"/>
        </w:rPr>
        <w:t>”</w:t>
      </w:r>
    </w:p>
    <w:p w14:paraId="1276C844" w14:textId="77777777" w:rsidR="0073754D" w:rsidRPr="00291CCB" w:rsidRDefault="0073754D" w:rsidP="0073754D">
      <w:pPr>
        <w:numPr>
          <w:ilvl w:val="0"/>
          <w:numId w:val="22"/>
        </w:numPr>
        <w:shd w:val="clear" w:color="auto" w:fill="FFFFFF"/>
        <w:spacing w:before="100" w:beforeAutospacing="1" w:after="100" w:afterAutospacing="1" w:line="435" w:lineRule="atLeast"/>
        <w:rPr>
          <w:rFonts w:ascii="Source Sans Pro" w:eastAsia="Times New Roman" w:hAnsi="Source Sans Pro" w:cs="Times New Roman"/>
          <w:color w:val="595959" w:themeColor="text1" w:themeTint="A6"/>
          <w:sz w:val="24"/>
          <w:szCs w:val="24"/>
          <w:lang w:eastAsia="en-GB"/>
        </w:rPr>
      </w:pPr>
      <w:r w:rsidRPr="007E08F3">
        <w:rPr>
          <w:rFonts w:ascii="Source Sans Pro" w:hAnsi="Source Sans Pro"/>
          <w:b/>
          <w:bCs/>
          <w:color w:val="595959" w:themeColor="text1" w:themeTint="A6"/>
          <w:sz w:val="24"/>
          <w:szCs w:val="24"/>
        </w:rPr>
        <w:t>Handling Information:</w:t>
      </w:r>
      <w:r w:rsidRPr="00291CCB">
        <w:rPr>
          <w:rFonts w:ascii="Source Sans Pro" w:hAnsi="Source Sans Pro"/>
          <w:color w:val="595959" w:themeColor="text1" w:themeTint="A6"/>
          <w:sz w:val="24"/>
          <w:szCs w:val="24"/>
        </w:rPr>
        <w:t xml:space="preserve"> </w:t>
      </w:r>
      <w:r>
        <w:rPr>
          <w:rFonts w:ascii="Source Sans Pro" w:hAnsi="Source Sans Pro"/>
          <w:color w:val="595959" w:themeColor="text1" w:themeTint="A6"/>
          <w:sz w:val="24"/>
          <w:szCs w:val="24"/>
        </w:rPr>
        <w:t>R</w:t>
      </w:r>
      <w:r w:rsidRPr="00291CCB">
        <w:rPr>
          <w:rFonts w:ascii="Source Sans Pro" w:hAnsi="Source Sans Pro"/>
          <w:color w:val="595959" w:themeColor="text1" w:themeTint="A6"/>
          <w:sz w:val="24"/>
          <w:szCs w:val="24"/>
        </w:rPr>
        <w:t>ecording, storing and using information professionally and securely, in line with data protection legislation and guidance</w:t>
      </w:r>
      <w:r>
        <w:rPr>
          <w:rFonts w:ascii="Source Sans Pro" w:hAnsi="Source Sans Pro"/>
          <w:color w:val="595959" w:themeColor="text1" w:themeTint="A6"/>
          <w:sz w:val="24"/>
          <w:szCs w:val="24"/>
        </w:rPr>
        <w:t xml:space="preserve"> is already part of our process</w:t>
      </w:r>
    </w:p>
    <w:p w14:paraId="71ED9817" w14:textId="77777777" w:rsidR="0073754D" w:rsidRDefault="0073754D" w:rsidP="0073754D">
      <w:pPr>
        <w:shd w:val="clear" w:color="auto" w:fill="FFFFFF"/>
        <w:spacing w:before="100" w:beforeAutospacing="1" w:after="100" w:afterAutospacing="1" w:line="435" w:lineRule="atLeast"/>
        <w:rPr>
          <w:rFonts w:ascii="Source Sans Pro" w:eastAsia="Times New Roman" w:hAnsi="Source Sans Pro" w:cs="Times New Roman"/>
          <w:color w:val="595959" w:themeColor="text1" w:themeTint="A6"/>
          <w:sz w:val="24"/>
          <w:szCs w:val="24"/>
          <w:lang w:eastAsia="en-GB"/>
        </w:rPr>
      </w:pPr>
      <w:r w:rsidRPr="00291CCB">
        <w:rPr>
          <w:rFonts w:ascii="Source Sans Pro" w:eastAsia="Times New Roman" w:hAnsi="Source Sans Pro" w:cs="Times New Roman"/>
          <w:color w:val="595959" w:themeColor="text1" w:themeTint="A6"/>
          <w:sz w:val="24"/>
          <w:szCs w:val="24"/>
          <w:lang w:eastAsia="en-GB"/>
        </w:rPr>
        <w:t>HLC staff</w:t>
      </w:r>
      <w:r>
        <w:rPr>
          <w:rFonts w:ascii="Source Sans Pro" w:eastAsia="Times New Roman" w:hAnsi="Source Sans Pro" w:cs="Times New Roman"/>
          <w:color w:val="595959" w:themeColor="text1" w:themeTint="A6"/>
          <w:sz w:val="24"/>
          <w:szCs w:val="24"/>
          <w:lang w:eastAsia="en-GB"/>
        </w:rPr>
        <w:t>/trustees</w:t>
      </w:r>
      <w:r w:rsidRPr="00291CCB">
        <w:rPr>
          <w:rFonts w:ascii="Source Sans Pro" w:eastAsia="Times New Roman" w:hAnsi="Source Sans Pro" w:cs="Times New Roman"/>
          <w:color w:val="595959" w:themeColor="text1" w:themeTint="A6"/>
          <w:sz w:val="24"/>
          <w:szCs w:val="24"/>
          <w:lang w:eastAsia="en-GB"/>
        </w:rPr>
        <w:t xml:space="preserve"> must remain vigilant and alert, at all times, to any signs or symptoms of abuse. Any suspicions should be shared immediately and will be actioned as soon as possible. </w:t>
      </w:r>
    </w:p>
    <w:p w14:paraId="23E357AF" w14:textId="2B6A30FE" w:rsidR="0073754D" w:rsidRPr="0073754D" w:rsidRDefault="0073754D" w:rsidP="0073754D">
      <w:pPr>
        <w:shd w:val="clear" w:color="auto" w:fill="FFFFFF"/>
        <w:spacing w:before="100" w:beforeAutospacing="1" w:after="100" w:afterAutospacing="1" w:line="435" w:lineRule="atLeast"/>
        <w:rPr>
          <w:rFonts w:ascii="Source Sans Pro" w:eastAsia="Times New Roman" w:hAnsi="Source Sans Pro" w:cs="Times New Roman"/>
          <w:b/>
          <w:bCs/>
          <w:color w:val="595959" w:themeColor="text1" w:themeTint="A6"/>
          <w:sz w:val="24"/>
          <w:szCs w:val="24"/>
          <w:lang w:eastAsia="en-GB"/>
        </w:rPr>
      </w:pPr>
      <w:r w:rsidRPr="007E08F3">
        <w:rPr>
          <w:rFonts w:ascii="Source Sans Pro" w:eastAsia="Times New Roman" w:hAnsi="Source Sans Pro" w:cs="Times New Roman"/>
          <w:b/>
          <w:bCs/>
          <w:color w:val="595959" w:themeColor="text1" w:themeTint="A6"/>
          <w:sz w:val="24"/>
          <w:szCs w:val="24"/>
          <w:lang w:eastAsia="en-GB"/>
        </w:rPr>
        <w:t>Stay focused</w:t>
      </w:r>
      <w:r>
        <w:rPr>
          <w:rFonts w:ascii="Source Sans Pro" w:eastAsia="Times New Roman" w:hAnsi="Source Sans Pro" w:cs="Times New Roman"/>
          <w:b/>
          <w:bCs/>
          <w:color w:val="595959" w:themeColor="text1" w:themeTint="A6"/>
          <w:sz w:val="24"/>
          <w:szCs w:val="24"/>
          <w:lang w:eastAsia="en-GB"/>
        </w:rPr>
        <w:t xml:space="preserve">, </w:t>
      </w:r>
      <w:r w:rsidRPr="007E08F3">
        <w:rPr>
          <w:rFonts w:ascii="Source Sans Pro" w:eastAsia="Times New Roman" w:hAnsi="Source Sans Pro" w:cs="Times New Roman"/>
          <w:b/>
          <w:bCs/>
          <w:color w:val="595959" w:themeColor="text1" w:themeTint="A6"/>
          <w:sz w:val="24"/>
          <w:szCs w:val="24"/>
          <w:lang w:eastAsia="en-GB"/>
        </w:rPr>
        <w:t>professional and remain alert to any safeguarding issues</w:t>
      </w:r>
    </w:p>
    <w:p w14:paraId="1B1AF13D" w14:textId="09ACEB5E" w:rsidR="0073754D" w:rsidRDefault="0073754D" w:rsidP="0073754D">
      <w:pPr>
        <w:shd w:val="clear" w:color="auto" w:fill="FFFFFF"/>
        <w:spacing w:before="100" w:beforeAutospacing="1" w:after="100" w:afterAutospacing="1" w:line="435" w:lineRule="atLeast"/>
        <w:rPr>
          <w:rFonts w:ascii="Source Sans Pro" w:eastAsia="Times New Roman" w:hAnsi="Source Sans Pro" w:cs="Times New Roman"/>
          <w:color w:val="595959" w:themeColor="text1" w:themeTint="A6"/>
          <w:sz w:val="24"/>
          <w:szCs w:val="24"/>
          <w:lang w:eastAsia="en-GB"/>
        </w:rPr>
      </w:pPr>
      <w:r w:rsidRPr="00291CCB">
        <w:rPr>
          <w:rFonts w:ascii="Source Sans Pro" w:eastAsia="Times New Roman" w:hAnsi="Source Sans Pro" w:cs="Times New Roman"/>
          <w:color w:val="595959" w:themeColor="text1" w:themeTint="A6"/>
          <w:sz w:val="24"/>
          <w:szCs w:val="24"/>
          <w:lang w:eastAsia="en-GB"/>
        </w:rPr>
        <w:t>The Executive Officer will be the designated Safeguarding Officer</w:t>
      </w:r>
    </w:p>
    <w:p w14:paraId="54A098C9" w14:textId="46514AAF" w:rsidR="0073754D" w:rsidRDefault="0073754D" w:rsidP="0073754D">
      <w:pPr>
        <w:shd w:val="clear" w:color="auto" w:fill="FFFFFF"/>
        <w:spacing w:before="100" w:beforeAutospacing="1" w:after="100" w:afterAutospacing="1" w:line="435" w:lineRule="atLeast"/>
        <w:rPr>
          <w:rFonts w:ascii="Source Sans Pro" w:eastAsia="Times New Roman" w:hAnsi="Source Sans Pro" w:cs="Times New Roman"/>
          <w:color w:val="595959" w:themeColor="text1" w:themeTint="A6"/>
          <w:sz w:val="24"/>
          <w:szCs w:val="24"/>
          <w:lang w:eastAsia="en-GB"/>
        </w:rPr>
      </w:pPr>
      <w:r>
        <w:rPr>
          <w:rFonts w:ascii="Source Sans Pro" w:eastAsia="Times New Roman" w:hAnsi="Source Sans Pro" w:cs="Times New Roman"/>
          <w:color w:val="595959" w:themeColor="text1" w:themeTint="A6"/>
          <w:sz w:val="24"/>
          <w:szCs w:val="24"/>
          <w:lang w:eastAsia="en-GB"/>
        </w:rPr>
        <w:t>Chair of Trustees</w:t>
      </w:r>
      <w:r>
        <w:rPr>
          <w:rFonts w:ascii="Source Sans Pro" w:eastAsia="Times New Roman" w:hAnsi="Source Sans Pro" w:cs="Times New Roman"/>
          <w:color w:val="595959" w:themeColor="text1" w:themeTint="A6"/>
          <w:sz w:val="24"/>
          <w:szCs w:val="24"/>
          <w:lang w:eastAsia="en-GB"/>
        </w:rPr>
        <w:br/>
        <w:t>Signed:</w:t>
      </w:r>
      <w:r w:rsidR="00E647FD">
        <w:rPr>
          <w:rFonts w:ascii="Source Sans Pro" w:eastAsia="Times New Roman" w:hAnsi="Source Sans Pro" w:cs="Times New Roman"/>
          <w:color w:val="595959" w:themeColor="text1" w:themeTint="A6"/>
          <w:sz w:val="24"/>
          <w:szCs w:val="24"/>
          <w:lang w:eastAsia="en-GB"/>
        </w:rPr>
        <w:t xml:space="preserve">                                      </w:t>
      </w:r>
    </w:p>
    <w:p w14:paraId="37AB047A" w14:textId="03318856" w:rsidR="00E647FD" w:rsidRPr="0073754D" w:rsidRDefault="00E647FD" w:rsidP="0073754D">
      <w:pPr>
        <w:shd w:val="clear" w:color="auto" w:fill="FFFFFF"/>
        <w:spacing w:before="100" w:beforeAutospacing="1" w:after="100" w:afterAutospacing="1" w:line="435" w:lineRule="atLeast"/>
        <w:rPr>
          <w:color w:val="595959" w:themeColor="text1" w:themeTint="A6"/>
          <w:sz w:val="24"/>
          <w:szCs w:val="24"/>
        </w:rPr>
      </w:pPr>
      <w:r>
        <w:rPr>
          <w:rFonts w:ascii="Source Sans Pro" w:eastAsia="Times New Roman" w:hAnsi="Source Sans Pro" w:cs="Times New Roman"/>
          <w:color w:val="595959" w:themeColor="text1" w:themeTint="A6"/>
          <w:sz w:val="24"/>
          <w:szCs w:val="24"/>
          <w:lang w:eastAsia="en-GB"/>
        </w:rPr>
        <w:t>Date:</w:t>
      </w:r>
    </w:p>
    <w:sectPr w:rsidR="00E647FD" w:rsidRPr="0073754D" w:rsidSect="00F2244B">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440" w:left="1440"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B37CE" w14:textId="77777777" w:rsidR="00664A44" w:rsidRDefault="00664A44">
      <w:r>
        <w:separator/>
      </w:r>
    </w:p>
    <w:p w14:paraId="00E8897F" w14:textId="77777777" w:rsidR="00664A44" w:rsidRDefault="00664A44"/>
    <w:p w14:paraId="73EF6E54" w14:textId="77777777" w:rsidR="00664A44" w:rsidRDefault="00664A44"/>
  </w:endnote>
  <w:endnote w:type="continuationSeparator" w:id="0">
    <w:p w14:paraId="19DA8F5D" w14:textId="77777777" w:rsidR="00664A44" w:rsidRDefault="00664A44">
      <w:r>
        <w:continuationSeparator/>
      </w:r>
    </w:p>
    <w:p w14:paraId="70BAA146" w14:textId="77777777" w:rsidR="00664A44" w:rsidRDefault="00664A44"/>
    <w:p w14:paraId="42C9E700" w14:textId="77777777" w:rsidR="00664A44" w:rsidRDefault="00664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1FE75" w14:textId="77777777" w:rsidR="005025EF" w:rsidRDefault="005025EF">
    <w:pPr>
      <w:pStyle w:val="Footer"/>
    </w:pPr>
  </w:p>
  <w:p w14:paraId="7A2BC736" w14:textId="77777777" w:rsidR="008B3B31" w:rsidRDefault="008B3B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1FCDE" w14:textId="77777777" w:rsidR="003D5807" w:rsidRDefault="004B2E98">
    <w:pPr>
      <w:pStyle w:val="Footer"/>
    </w:pPr>
    <w:r>
      <w:t xml:space="preserve">Page </w:t>
    </w:r>
    <w:r>
      <w:fldChar w:fldCharType="begin"/>
    </w:r>
    <w:r>
      <w:instrText xml:space="preserve"> PAGE   \* MERGEFORMAT </w:instrText>
    </w:r>
    <w:r>
      <w:fldChar w:fldCharType="separate"/>
    </w:r>
    <w:r w:rsidR="003368DE">
      <w:rPr>
        <w:noProof/>
      </w:rPr>
      <w:t>8</w:t>
    </w:r>
    <w:r>
      <w:rPr>
        <w:noProof/>
      </w:rPr>
      <w:fldChar w:fldCharType="end"/>
    </w:r>
  </w:p>
  <w:p w14:paraId="722EA2B1" w14:textId="77777777" w:rsidR="00A97BA0" w:rsidRDefault="00A97B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B3629" w14:textId="77777777" w:rsidR="002D6A27" w:rsidRPr="0074491B" w:rsidRDefault="0010224D" w:rsidP="0074491B">
    <w:pPr>
      <w:pStyle w:val="Style1"/>
      <w:rPr>
        <w:b/>
        <w:sz w:val="20"/>
        <w:szCs w:val="20"/>
      </w:rPr>
    </w:pPr>
    <w:r w:rsidRPr="002D6A27">
      <w:rPr>
        <w:color w:val="262626" w:themeColor="text1" w:themeTint="D9"/>
        <w:sz w:val="20"/>
        <w:szCs w:val="20"/>
      </w:rPr>
      <w:br/>
    </w:r>
    <w:r w:rsidR="007840B3" w:rsidRPr="002D6A27">
      <w:rPr>
        <w:b/>
        <w:color w:val="262626" w:themeColor="text1" w:themeTint="D9"/>
        <w:sz w:val="20"/>
        <w:szCs w:val="20"/>
      </w:rPr>
      <w:t xml:space="preserve">In support of </w:t>
    </w:r>
    <w:r w:rsidR="00C17252" w:rsidRPr="002D6A27">
      <w:rPr>
        <w:b/>
        <w:color w:val="262626" w:themeColor="text1" w:themeTint="D9"/>
        <w:sz w:val="20"/>
        <w:szCs w:val="20"/>
      </w:rPr>
      <w:t>the Deaf and Hard of Hearing people</w:t>
    </w:r>
    <w:r w:rsidR="007840B3" w:rsidRPr="002D6A27">
      <w:rPr>
        <w:b/>
        <w:color w:val="262626" w:themeColor="text1" w:themeTint="D9"/>
        <w:sz w:val="20"/>
        <w:szCs w:val="20"/>
      </w:rPr>
      <w:t xml:space="preserve"> in Cornwall and the Isles of Scilly</w:t>
    </w:r>
    <w:r w:rsidR="0074491B">
      <w:rPr>
        <w:b/>
        <w:color w:val="262626" w:themeColor="text1" w:themeTint="D9"/>
        <w:sz w:val="20"/>
        <w:szCs w:val="20"/>
      </w:rPr>
      <w:br/>
    </w:r>
    <w:r w:rsidR="002D6A27" w:rsidRPr="002D6A27">
      <w:rPr>
        <w:color w:val="262626" w:themeColor="text1" w:themeTint="D9"/>
        <w:sz w:val="18"/>
        <w:szCs w:val="18"/>
      </w:rPr>
      <w:t xml:space="preserve">Patron: Sarah Newton MP </w:t>
    </w:r>
    <w:r w:rsidR="0074491B">
      <w:rPr>
        <w:color w:val="262626" w:themeColor="text1" w:themeTint="D9"/>
        <w:sz w:val="18"/>
        <w:szCs w:val="18"/>
      </w:rPr>
      <w:t xml:space="preserve">       </w:t>
    </w:r>
    <w:r w:rsidR="002D6A27" w:rsidRPr="002D6A27">
      <w:rPr>
        <w:color w:val="262626" w:themeColor="text1" w:themeTint="D9"/>
        <w:sz w:val="18"/>
        <w:szCs w:val="18"/>
      </w:rPr>
      <w:t>Charity no. 218341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2C245" w14:textId="77777777" w:rsidR="00664A44" w:rsidRDefault="00664A44">
      <w:r>
        <w:separator/>
      </w:r>
    </w:p>
    <w:p w14:paraId="6FA3CA00" w14:textId="77777777" w:rsidR="00664A44" w:rsidRDefault="00664A44"/>
    <w:p w14:paraId="79894248" w14:textId="77777777" w:rsidR="00664A44" w:rsidRDefault="00664A44"/>
  </w:footnote>
  <w:footnote w:type="continuationSeparator" w:id="0">
    <w:p w14:paraId="77D5B639" w14:textId="77777777" w:rsidR="00664A44" w:rsidRDefault="00664A44">
      <w:r>
        <w:continuationSeparator/>
      </w:r>
    </w:p>
    <w:p w14:paraId="5CBC99FF" w14:textId="77777777" w:rsidR="00664A44" w:rsidRDefault="00664A44"/>
    <w:p w14:paraId="4A6CBE0D" w14:textId="77777777" w:rsidR="00664A44" w:rsidRDefault="00664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288A0" w14:textId="77777777" w:rsidR="005025EF" w:rsidRDefault="005025EF">
    <w:pPr>
      <w:pStyle w:val="Header"/>
    </w:pPr>
  </w:p>
  <w:p w14:paraId="28A050DF" w14:textId="77777777" w:rsidR="008B3B31" w:rsidRDefault="008B3B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644D" w14:textId="77777777" w:rsidR="00926C59" w:rsidRDefault="00926C59" w:rsidP="00926C59">
    <w:pPr>
      <w:rPr>
        <w:rFonts w:cs="Arial"/>
        <w:color w:val="333333"/>
        <w:lang w:eastAsia="en-GB"/>
      </w:rPr>
    </w:pPr>
  </w:p>
  <w:p w14:paraId="68E7C7FE" w14:textId="77777777" w:rsidR="005025EF" w:rsidRDefault="005025EF">
    <w:pPr>
      <w:pStyle w:val="Header"/>
    </w:pPr>
  </w:p>
  <w:p w14:paraId="1EF05C4D" w14:textId="77777777" w:rsidR="008B3B31" w:rsidRDefault="008B3B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AD8A" w14:textId="77777777" w:rsidR="00D019C7" w:rsidRPr="00D019C7" w:rsidRDefault="00744C2E" w:rsidP="00926C59">
    <w:pPr>
      <w:pStyle w:val="NormalWeb"/>
      <w:shd w:val="clear" w:color="auto" w:fill="FFFFFF"/>
      <w:spacing w:before="0" w:beforeAutospacing="0" w:after="270" w:afterAutospacing="0" w:line="384" w:lineRule="atLeast"/>
      <w:jc w:val="both"/>
      <w:rPr>
        <w:noProof/>
      </w:rPr>
    </w:pPr>
    <w:r>
      <w:rPr>
        <w:noProof/>
      </w:rPr>
      <w:drawing>
        <wp:inline distT="0" distB="0" distL="0" distR="0" wp14:anchorId="68D330B8" wp14:editId="0900E0A8">
          <wp:extent cx="5943600" cy="1118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if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18235"/>
                  </a:xfrm>
                  <a:prstGeom prst="rect">
                    <a:avLst/>
                  </a:prstGeom>
                </pic:spPr>
              </pic:pic>
            </a:graphicData>
          </a:graphic>
        </wp:inline>
      </w:drawing>
    </w:r>
    <w:r w:rsidR="0074491B">
      <w:rPr>
        <w:noProof/>
      </w:rPr>
      <mc:AlternateContent>
        <mc:Choice Requires="wps">
          <w:drawing>
            <wp:anchor distT="0" distB="0" distL="114300" distR="114300" simplePos="0" relativeHeight="251659264" behindDoc="0" locked="0" layoutInCell="0" allowOverlap="1" wp14:anchorId="01B75065" wp14:editId="7093F17B">
              <wp:simplePos x="0" y="0"/>
              <wp:positionH relativeFrom="leftMargin">
                <wp:posOffset>-762000</wp:posOffset>
              </wp:positionH>
              <wp:positionV relativeFrom="topMargin">
                <wp:posOffset>447675</wp:posOffset>
              </wp:positionV>
              <wp:extent cx="361950" cy="333375"/>
              <wp:effectExtent l="0" t="0" r="0" b="9525"/>
              <wp:wrapNone/>
              <wp:docPr id="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33375"/>
                      </a:xfrm>
                      <a:prstGeom prst="rect">
                        <a:avLst/>
                      </a:prstGeom>
                      <a:solidFill>
                        <a:srgbClr val="059DCD"/>
                      </a:solidFill>
                      <a:ln>
                        <a:noFill/>
                      </a:ln>
                    </wps:spPr>
                    <wps:txbx>
                      <w:txbxContent>
                        <w:p w14:paraId="76A3DDC4" w14:textId="77777777" w:rsidR="005025EF" w:rsidRPr="005025EF" w:rsidRDefault="005025EF">
                          <w:pPr>
                            <w:spacing w:after="0" w:line="240" w:lineRule="auto"/>
                            <w:rPr>
                              <w:color w:val="00B0F0"/>
                            </w:rPr>
                          </w:pPr>
                          <w:r w:rsidRPr="005025EF">
                            <w:fldChar w:fldCharType="begin"/>
                          </w:r>
                          <w:r>
                            <w:instrText xml:space="preserve"> PAGE   \* MERGEFORMAT </w:instrText>
                          </w:r>
                          <w:r w:rsidRPr="005025EF">
                            <w:fldChar w:fldCharType="separate"/>
                          </w:r>
                          <w:r w:rsidR="003368DE" w:rsidRPr="003368DE">
                            <w:rPr>
                              <w:noProof/>
                              <w:color w:val="FFFFFF"/>
                            </w:rPr>
                            <w:t>1</w:t>
                          </w:r>
                          <w:r w:rsidRPr="005025EF">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1B75065" id="_x0000_t202" coordsize="21600,21600" o:spt="202" path="m,l,21600r21600,l21600,xe">
              <v:stroke joinstyle="miter"/>
              <v:path gradientshapeok="t" o:connecttype="rect"/>
            </v:shapetype>
            <v:shape id="Text Box 221" o:spid="_x0000_s1026" type="#_x0000_t202" style="position:absolute;left:0;text-align:left;margin-left:-60pt;margin-top:35.25pt;width:28.5pt;height:26.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" o:allowincell="f" fillcolor="#059dcd" stroked="f">
              <v:textbox inset=",0,,0">
                <w:txbxContent>
                  <w:p w14:paraId="76A3DDC4" w14:textId="77777777" w:rsidR="005025EF" w:rsidRPr="005025EF" w:rsidRDefault="005025EF">
                    <w:pPr>
                      <w:spacing w:after="0" w:line="240" w:lineRule="auto"/>
                      <w:rPr>
                        <w:color w:val="00B0F0"/>
                      </w:rPr>
                    </w:pPr>
                    <w:r w:rsidRPr="005025EF">
                      <w:fldChar w:fldCharType="begin"/>
                    </w:r>
                    <w:r>
                      <w:instrText xml:space="preserve"> PAGE   \* MERGEFORMAT </w:instrText>
                    </w:r>
                    <w:r w:rsidRPr="005025EF">
                      <w:fldChar w:fldCharType="separate"/>
                    </w:r>
                    <w:r w:rsidR="003368DE" w:rsidRPr="003368DE">
                      <w:rPr>
                        <w:noProof/>
                        <w:color w:val="FFFFFF"/>
                      </w:rPr>
                      <w:t>1</w:t>
                    </w:r>
                    <w:r w:rsidRPr="005025EF">
                      <w:rPr>
                        <w:noProof/>
                        <w:color w:val="FFFFFF"/>
                      </w:rPr>
                      <w:fldChar w:fldCharType="end"/>
                    </w:r>
                  </w:p>
                </w:txbxContent>
              </v:textbox>
              <w10:wrap anchorx="margin" anchory="margin"/>
            </v:shape>
          </w:pict>
        </mc:Fallback>
      </mc:AlternateContent>
    </w:r>
    <w:r w:rsidR="00B8613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16C82CE3"/>
    <w:multiLevelType w:val="multilevel"/>
    <w:tmpl w:val="84784D9E"/>
    <w:lvl w:ilvl="0">
      <w:start w:val="2"/>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190E6F43"/>
    <w:multiLevelType w:val="hybridMultilevel"/>
    <w:tmpl w:val="226E4DE2"/>
    <w:lvl w:ilvl="0" w:tplc="0409000F">
      <w:start w:val="1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9BC778E"/>
    <w:multiLevelType w:val="hybridMultilevel"/>
    <w:tmpl w:val="8528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A6CE8"/>
    <w:multiLevelType w:val="hybridMultilevel"/>
    <w:tmpl w:val="A37A1966"/>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13E5F19"/>
    <w:multiLevelType w:val="multilevel"/>
    <w:tmpl w:val="1DDABEE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43C1E24"/>
    <w:multiLevelType w:val="hybridMultilevel"/>
    <w:tmpl w:val="160C17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9A6D6C"/>
    <w:multiLevelType w:val="multilevel"/>
    <w:tmpl w:val="180E5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7A3067"/>
    <w:multiLevelType w:val="hybridMultilevel"/>
    <w:tmpl w:val="6352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D5830"/>
    <w:multiLevelType w:val="hybridMultilevel"/>
    <w:tmpl w:val="0BEE2128"/>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F9F13A4"/>
    <w:multiLevelType w:val="multilevel"/>
    <w:tmpl w:val="5D808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1E4EEE"/>
    <w:multiLevelType w:val="multilevel"/>
    <w:tmpl w:val="90082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284602"/>
    <w:multiLevelType w:val="hybridMultilevel"/>
    <w:tmpl w:val="D88ADB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87C213D"/>
    <w:multiLevelType w:val="hybridMultilevel"/>
    <w:tmpl w:val="C46013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DF42AF"/>
    <w:multiLevelType w:val="multilevel"/>
    <w:tmpl w:val="CCCE9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163AE4"/>
    <w:multiLevelType w:val="multilevel"/>
    <w:tmpl w:val="F3A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13A0A"/>
    <w:multiLevelType w:val="hybridMultilevel"/>
    <w:tmpl w:val="78EA271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7DFB6BAF"/>
    <w:multiLevelType w:val="multilevel"/>
    <w:tmpl w:val="AB5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777854"/>
    <w:multiLevelType w:val="hybridMultilevel"/>
    <w:tmpl w:val="999EBA94"/>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7"/>
  </w:num>
  <w:num w:numId="6">
    <w:abstractNumId w:val="8"/>
  </w:num>
  <w:num w:numId="7">
    <w:abstractNumId w:val="13"/>
  </w:num>
  <w:num w:numId="8">
    <w:abstractNumId w:val="12"/>
  </w:num>
  <w:num w:numId="9">
    <w:abstractNumId w:val="6"/>
  </w:num>
  <w:num w:numId="10">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3"/>
  </w:num>
  <w:num w:numId="17">
    <w:abstractNumId w:val="5"/>
  </w:num>
  <w:num w:numId="18">
    <w:abstractNumId w:val="7"/>
  </w:num>
  <w:num w:numId="19">
    <w:abstractNumId w:val="10"/>
  </w:num>
  <w:num w:numId="20">
    <w:abstractNumId w:val="14"/>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13"/>
    <w:rsid w:val="00025DD1"/>
    <w:rsid w:val="000361CC"/>
    <w:rsid w:val="000C32CD"/>
    <w:rsid w:val="000D5556"/>
    <w:rsid w:val="0010224D"/>
    <w:rsid w:val="001138CF"/>
    <w:rsid w:val="001708C8"/>
    <w:rsid w:val="0019624B"/>
    <w:rsid w:val="001B18B3"/>
    <w:rsid w:val="001C4662"/>
    <w:rsid w:val="001F0F5A"/>
    <w:rsid w:val="00216ACA"/>
    <w:rsid w:val="00254E23"/>
    <w:rsid w:val="002C5F6D"/>
    <w:rsid w:val="002D6A27"/>
    <w:rsid w:val="002E3969"/>
    <w:rsid w:val="002E4B14"/>
    <w:rsid w:val="0030545C"/>
    <w:rsid w:val="003368DE"/>
    <w:rsid w:val="00353DFB"/>
    <w:rsid w:val="003D1539"/>
    <w:rsid w:val="003D5807"/>
    <w:rsid w:val="00434CED"/>
    <w:rsid w:val="00435717"/>
    <w:rsid w:val="004B2AF2"/>
    <w:rsid w:val="004B2E98"/>
    <w:rsid w:val="004D13FB"/>
    <w:rsid w:val="005025EF"/>
    <w:rsid w:val="00512493"/>
    <w:rsid w:val="00522770"/>
    <w:rsid w:val="00661613"/>
    <w:rsid w:val="00664A44"/>
    <w:rsid w:val="006D40BF"/>
    <w:rsid w:val="00700866"/>
    <w:rsid w:val="0073754D"/>
    <w:rsid w:val="0074491B"/>
    <w:rsid w:val="00744C2E"/>
    <w:rsid w:val="007622D9"/>
    <w:rsid w:val="007840B3"/>
    <w:rsid w:val="007E3BEC"/>
    <w:rsid w:val="007F421E"/>
    <w:rsid w:val="00811DDB"/>
    <w:rsid w:val="008141E3"/>
    <w:rsid w:val="00831445"/>
    <w:rsid w:val="008369C9"/>
    <w:rsid w:val="008470F3"/>
    <w:rsid w:val="00847DD8"/>
    <w:rsid w:val="008B3B31"/>
    <w:rsid w:val="009179EE"/>
    <w:rsid w:val="00926C59"/>
    <w:rsid w:val="00972DE5"/>
    <w:rsid w:val="00990CFE"/>
    <w:rsid w:val="00A400C2"/>
    <w:rsid w:val="00A97BA0"/>
    <w:rsid w:val="00AA4836"/>
    <w:rsid w:val="00B63C84"/>
    <w:rsid w:val="00B65186"/>
    <w:rsid w:val="00B86139"/>
    <w:rsid w:val="00BB69D2"/>
    <w:rsid w:val="00BF6A8A"/>
    <w:rsid w:val="00C15A55"/>
    <w:rsid w:val="00C17252"/>
    <w:rsid w:val="00C8781F"/>
    <w:rsid w:val="00CA362B"/>
    <w:rsid w:val="00CC001C"/>
    <w:rsid w:val="00CC0505"/>
    <w:rsid w:val="00D019C7"/>
    <w:rsid w:val="00D87C38"/>
    <w:rsid w:val="00DC6B79"/>
    <w:rsid w:val="00DF5F75"/>
    <w:rsid w:val="00E26055"/>
    <w:rsid w:val="00E40CBD"/>
    <w:rsid w:val="00E41431"/>
    <w:rsid w:val="00E647FD"/>
    <w:rsid w:val="00E9745B"/>
    <w:rsid w:val="00E97679"/>
    <w:rsid w:val="00ED5489"/>
    <w:rsid w:val="00F16FD8"/>
    <w:rsid w:val="00F2244B"/>
    <w:rsid w:val="00F76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ADD4"/>
  <w15:chartTrackingRefBased/>
  <w15:docId w15:val="{64137827-1C1C-480E-B2EF-919B3E99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27"/>
  </w:style>
  <w:style w:type="paragraph" w:styleId="Heading1">
    <w:name w:val="heading 1"/>
    <w:basedOn w:val="Normal"/>
    <w:next w:val="Normal"/>
    <w:link w:val="Heading1Char"/>
    <w:uiPriority w:val="9"/>
    <w:qFormat/>
    <w:rsid w:val="002D6A27"/>
    <w:pPr>
      <w:keepNext/>
      <w:keepLines/>
      <w:spacing w:before="400" w:after="40" w:line="240" w:lineRule="auto"/>
      <w:outlineLvl w:val="0"/>
    </w:pPr>
    <w:rPr>
      <w:rFonts w:asciiTheme="majorHAnsi" w:eastAsiaTheme="majorEastAsia" w:hAnsiTheme="majorHAnsi" w:cstheme="majorBidi"/>
      <w:color w:val="580A09" w:themeColor="accent1" w:themeShade="80"/>
      <w:sz w:val="36"/>
      <w:szCs w:val="36"/>
    </w:rPr>
  </w:style>
  <w:style w:type="paragraph" w:styleId="Heading2">
    <w:name w:val="heading 2"/>
    <w:basedOn w:val="Normal"/>
    <w:next w:val="Normal"/>
    <w:link w:val="Heading2Char"/>
    <w:uiPriority w:val="9"/>
    <w:semiHidden/>
    <w:unhideWhenUsed/>
    <w:qFormat/>
    <w:rsid w:val="002D6A27"/>
    <w:pPr>
      <w:keepNext/>
      <w:keepLines/>
      <w:spacing w:before="40" w:after="0" w:line="240" w:lineRule="auto"/>
      <w:outlineLvl w:val="1"/>
    </w:pPr>
    <w:rPr>
      <w:rFonts w:asciiTheme="majorHAnsi" w:eastAsiaTheme="majorEastAsia" w:hAnsiTheme="majorHAnsi" w:cstheme="majorBidi"/>
      <w:color w:val="830F0E" w:themeColor="accent1" w:themeShade="BF"/>
      <w:sz w:val="32"/>
      <w:szCs w:val="32"/>
    </w:rPr>
  </w:style>
  <w:style w:type="paragraph" w:styleId="Heading3">
    <w:name w:val="heading 3"/>
    <w:basedOn w:val="Normal"/>
    <w:next w:val="Normal"/>
    <w:link w:val="Heading3Char"/>
    <w:uiPriority w:val="9"/>
    <w:semiHidden/>
    <w:unhideWhenUsed/>
    <w:qFormat/>
    <w:rsid w:val="002D6A27"/>
    <w:pPr>
      <w:keepNext/>
      <w:keepLines/>
      <w:spacing w:before="40" w:after="0" w:line="240" w:lineRule="auto"/>
      <w:outlineLvl w:val="2"/>
    </w:pPr>
    <w:rPr>
      <w:rFonts w:asciiTheme="majorHAnsi" w:eastAsiaTheme="majorEastAsia" w:hAnsiTheme="majorHAnsi" w:cstheme="majorBidi"/>
      <w:color w:val="830F0E" w:themeColor="accent1" w:themeShade="BF"/>
      <w:sz w:val="28"/>
      <w:szCs w:val="28"/>
    </w:rPr>
  </w:style>
  <w:style w:type="paragraph" w:styleId="Heading4">
    <w:name w:val="heading 4"/>
    <w:basedOn w:val="Normal"/>
    <w:next w:val="Normal"/>
    <w:link w:val="Heading4Char"/>
    <w:uiPriority w:val="9"/>
    <w:semiHidden/>
    <w:unhideWhenUsed/>
    <w:qFormat/>
    <w:rsid w:val="002D6A27"/>
    <w:pPr>
      <w:keepNext/>
      <w:keepLines/>
      <w:spacing w:before="40" w:after="0"/>
      <w:outlineLvl w:val="3"/>
    </w:pPr>
    <w:rPr>
      <w:rFonts w:asciiTheme="majorHAnsi" w:eastAsiaTheme="majorEastAsia" w:hAnsiTheme="majorHAnsi" w:cstheme="majorBidi"/>
      <w:color w:val="830F0E" w:themeColor="accent1" w:themeShade="BF"/>
      <w:sz w:val="24"/>
      <w:szCs w:val="24"/>
    </w:rPr>
  </w:style>
  <w:style w:type="paragraph" w:styleId="Heading5">
    <w:name w:val="heading 5"/>
    <w:basedOn w:val="Normal"/>
    <w:next w:val="Normal"/>
    <w:link w:val="Heading5Char"/>
    <w:uiPriority w:val="9"/>
    <w:semiHidden/>
    <w:unhideWhenUsed/>
    <w:qFormat/>
    <w:rsid w:val="002D6A27"/>
    <w:pPr>
      <w:keepNext/>
      <w:keepLines/>
      <w:spacing w:before="40" w:after="0"/>
      <w:outlineLvl w:val="4"/>
    </w:pPr>
    <w:rPr>
      <w:rFonts w:asciiTheme="majorHAnsi" w:eastAsiaTheme="majorEastAsia" w:hAnsiTheme="majorHAnsi" w:cstheme="majorBidi"/>
      <w:caps/>
      <w:color w:val="830F0E" w:themeColor="accent1" w:themeShade="BF"/>
    </w:rPr>
  </w:style>
  <w:style w:type="paragraph" w:styleId="Heading6">
    <w:name w:val="heading 6"/>
    <w:basedOn w:val="Normal"/>
    <w:next w:val="Normal"/>
    <w:link w:val="Heading6Char"/>
    <w:uiPriority w:val="9"/>
    <w:semiHidden/>
    <w:unhideWhenUsed/>
    <w:qFormat/>
    <w:rsid w:val="002D6A27"/>
    <w:pPr>
      <w:keepNext/>
      <w:keepLines/>
      <w:spacing w:before="40" w:after="0"/>
      <w:outlineLvl w:val="5"/>
    </w:pPr>
    <w:rPr>
      <w:rFonts w:asciiTheme="majorHAnsi" w:eastAsiaTheme="majorEastAsia" w:hAnsiTheme="majorHAnsi" w:cstheme="majorBidi"/>
      <w:i/>
      <w:iCs/>
      <w:caps/>
      <w:color w:val="580A09" w:themeColor="accent1" w:themeShade="80"/>
    </w:rPr>
  </w:style>
  <w:style w:type="paragraph" w:styleId="Heading7">
    <w:name w:val="heading 7"/>
    <w:basedOn w:val="Normal"/>
    <w:next w:val="Normal"/>
    <w:link w:val="Heading7Char"/>
    <w:uiPriority w:val="9"/>
    <w:semiHidden/>
    <w:unhideWhenUsed/>
    <w:qFormat/>
    <w:rsid w:val="002D6A27"/>
    <w:pPr>
      <w:keepNext/>
      <w:keepLines/>
      <w:spacing w:before="40" w:after="0"/>
      <w:outlineLvl w:val="6"/>
    </w:pPr>
    <w:rPr>
      <w:rFonts w:asciiTheme="majorHAnsi" w:eastAsiaTheme="majorEastAsia" w:hAnsiTheme="majorHAnsi" w:cstheme="majorBidi"/>
      <w:b/>
      <w:bCs/>
      <w:color w:val="580A09" w:themeColor="accent1" w:themeShade="80"/>
    </w:rPr>
  </w:style>
  <w:style w:type="paragraph" w:styleId="Heading8">
    <w:name w:val="heading 8"/>
    <w:basedOn w:val="Normal"/>
    <w:next w:val="Normal"/>
    <w:link w:val="Heading8Char"/>
    <w:uiPriority w:val="9"/>
    <w:semiHidden/>
    <w:unhideWhenUsed/>
    <w:qFormat/>
    <w:rsid w:val="002D6A27"/>
    <w:pPr>
      <w:keepNext/>
      <w:keepLines/>
      <w:spacing w:before="40" w:after="0"/>
      <w:outlineLvl w:val="7"/>
    </w:pPr>
    <w:rPr>
      <w:rFonts w:asciiTheme="majorHAnsi" w:eastAsiaTheme="majorEastAsia" w:hAnsiTheme="majorHAnsi" w:cstheme="majorBidi"/>
      <w:b/>
      <w:bCs/>
      <w:i/>
      <w:iCs/>
      <w:color w:val="580A09" w:themeColor="accent1" w:themeShade="80"/>
    </w:rPr>
  </w:style>
  <w:style w:type="paragraph" w:styleId="Heading9">
    <w:name w:val="heading 9"/>
    <w:basedOn w:val="Normal"/>
    <w:next w:val="Normal"/>
    <w:link w:val="Heading9Char"/>
    <w:uiPriority w:val="9"/>
    <w:semiHidden/>
    <w:unhideWhenUsed/>
    <w:qFormat/>
    <w:rsid w:val="002D6A27"/>
    <w:pPr>
      <w:keepNext/>
      <w:keepLines/>
      <w:spacing w:before="40" w:after="0"/>
      <w:outlineLvl w:val="8"/>
    </w:pPr>
    <w:rPr>
      <w:rFonts w:asciiTheme="majorHAnsi" w:eastAsiaTheme="majorEastAsia" w:hAnsiTheme="majorHAnsi" w:cstheme="majorBidi"/>
      <w:i/>
      <w:iCs/>
      <w:color w:val="580A0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A27"/>
    <w:pPr>
      <w:spacing w:after="0" w:line="204" w:lineRule="auto"/>
      <w:contextualSpacing/>
    </w:pPr>
    <w:rPr>
      <w:rFonts w:asciiTheme="majorHAnsi" w:eastAsiaTheme="majorEastAsia" w:hAnsiTheme="majorHAnsi" w:cstheme="majorBidi"/>
      <w:caps/>
      <w:color w:val="1E5155" w:themeColor="text2"/>
      <w:spacing w:val="-15"/>
      <w:sz w:val="72"/>
      <w:szCs w:val="72"/>
    </w:rPr>
  </w:style>
  <w:style w:type="character" w:customStyle="1" w:styleId="TitleChar">
    <w:name w:val="Title Char"/>
    <w:basedOn w:val="DefaultParagraphFont"/>
    <w:link w:val="Title"/>
    <w:uiPriority w:val="10"/>
    <w:rsid w:val="002D6A27"/>
    <w:rPr>
      <w:rFonts w:asciiTheme="majorHAnsi" w:eastAsiaTheme="majorEastAsia" w:hAnsiTheme="majorHAnsi" w:cstheme="majorBidi"/>
      <w:caps/>
      <w:color w:val="1E5155" w:themeColor="text2"/>
      <w:spacing w:val="-15"/>
      <w:sz w:val="72"/>
      <w:szCs w:val="72"/>
    </w:rPr>
  </w:style>
  <w:style w:type="character" w:styleId="PlaceholderText">
    <w:name w:val="Placeholder Text"/>
    <w:uiPriority w:val="99"/>
    <w:semiHidden/>
    <w:rPr>
      <w:color w:val="808080"/>
    </w:rPr>
  </w:style>
  <w:style w:type="paragraph" w:styleId="Date">
    <w:name w:val="Date"/>
    <w:basedOn w:val="Normal"/>
    <w:next w:val="Normal"/>
    <w:link w:val="DateChar"/>
    <w:uiPriority w:val="1"/>
    <w:unhideWhenUsed/>
    <w:pPr>
      <w:spacing w:before="720"/>
      <w:contextualSpacing/>
    </w:pPr>
    <w:rPr>
      <w:b/>
      <w:bCs/>
      <w:color w:val="0D0D0D"/>
    </w:rPr>
  </w:style>
  <w:style w:type="paragraph" w:styleId="ListBullet">
    <w:name w:val="List Bullet"/>
    <w:basedOn w:val="Normal"/>
    <w:uiPriority w:val="1"/>
    <w:unhideWhenUsed/>
    <w:pPr>
      <w:numPr>
        <w:numId w:val="1"/>
      </w:numPr>
      <w:spacing w:after="80"/>
    </w:pPr>
  </w:style>
  <w:style w:type="character" w:customStyle="1" w:styleId="DateChar">
    <w:name w:val="Date Char"/>
    <w:link w:val="Date"/>
    <w:uiPriority w:val="1"/>
    <w:rPr>
      <w:b/>
      <w:bCs/>
      <w:color w:val="0D0D0D"/>
    </w:rPr>
  </w:style>
  <w:style w:type="paragraph" w:customStyle="1" w:styleId="Address">
    <w:name w:val="Address"/>
    <w:basedOn w:val="Normal"/>
    <w:uiPriority w:val="1"/>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052F61"/>
    </w:rPr>
  </w:style>
  <w:style w:type="character" w:customStyle="1" w:styleId="FooterChar">
    <w:name w:val="Footer Char"/>
    <w:link w:val="Footer"/>
    <w:uiPriority w:val="99"/>
    <w:rPr>
      <w:color w:val="052F61"/>
    </w:rPr>
  </w:style>
  <w:style w:type="paragraph" w:styleId="Salutation">
    <w:name w:val="Salutation"/>
    <w:basedOn w:val="Normal"/>
    <w:next w:val="Normal"/>
    <w:link w:val="SalutationChar"/>
    <w:uiPriority w:val="2"/>
    <w:unhideWhenUsed/>
    <w:pPr>
      <w:spacing w:before="800" w:after="180"/>
    </w:pPr>
    <w:rPr>
      <w:b/>
      <w:bCs/>
      <w:color w:val="0D0D0D"/>
    </w:rPr>
  </w:style>
  <w:style w:type="character" w:customStyle="1" w:styleId="SalutationChar">
    <w:name w:val="Salutation Char"/>
    <w:link w:val="Salutation"/>
    <w:uiPriority w:val="2"/>
    <w:rPr>
      <w:b/>
      <w:bCs/>
      <w:color w:val="0D0D0D"/>
    </w:rPr>
  </w:style>
  <w:style w:type="paragraph" w:styleId="Closing">
    <w:name w:val="Closing"/>
    <w:basedOn w:val="Normal"/>
    <w:next w:val="Signature"/>
    <w:link w:val="ClosingChar"/>
    <w:uiPriority w:val="2"/>
    <w:unhideWhenUsed/>
    <w:pPr>
      <w:spacing w:before="720" w:after="0"/>
    </w:pPr>
    <w:rPr>
      <w:b/>
      <w:bCs/>
      <w:color w:val="0D0D0D"/>
    </w:rPr>
  </w:style>
  <w:style w:type="character" w:customStyle="1" w:styleId="ClosingChar">
    <w:name w:val="Closing Char"/>
    <w:link w:val="Closing"/>
    <w:uiPriority w:val="2"/>
    <w:rPr>
      <w:b/>
      <w:bCs/>
      <w:color w:val="0D0D0D"/>
    </w:rPr>
  </w:style>
  <w:style w:type="paragraph" w:styleId="Signature">
    <w:name w:val="Signature"/>
    <w:basedOn w:val="Normal"/>
    <w:link w:val="SignatureChar"/>
    <w:uiPriority w:val="2"/>
    <w:unhideWhenUsed/>
    <w:pPr>
      <w:spacing w:before="1080"/>
      <w:contextualSpacing/>
    </w:pPr>
    <w:rPr>
      <w:b/>
      <w:bCs/>
      <w:color w:val="0D0D0D"/>
    </w:rPr>
  </w:style>
  <w:style w:type="character" w:customStyle="1" w:styleId="SignatureChar">
    <w:name w:val="Signature Char"/>
    <w:link w:val="Signature"/>
    <w:uiPriority w:val="2"/>
    <w:rPr>
      <w:b/>
      <w:bCs/>
      <w:color w:val="0D0D0D"/>
    </w:rPr>
  </w:style>
  <w:style w:type="character" w:customStyle="1" w:styleId="Heading1Char">
    <w:name w:val="Heading 1 Char"/>
    <w:basedOn w:val="DefaultParagraphFont"/>
    <w:link w:val="Heading1"/>
    <w:uiPriority w:val="9"/>
    <w:rsid w:val="002D6A27"/>
    <w:rPr>
      <w:rFonts w:asciiTheme="majorHAnsi" w:eastAsiaTheme="majorEastAsia" w:hAnsiTheme="majorHAnsi" w:cstheme="majorBidi"/>
      <w:color w:val="580A09" w:themeColor="accent1" w:themeShade="80"/>
      <w:sz w:val="36"/>
      <w:szCs w:val="36"/>
    </w:rPr>
  </w:style>
  <w:style w:type="character" w:customStyle="1" w:styleId="Heading2Char">
    <w:name w:val="Heading 2 Char"/>
    <w:basedOn w:val="DefaultParagraphFont"/>
    <w:link w:val="Heading2"/>
    <w:uiPriority w:val="9"/>
    <w:semiHidden/>
    <w:rsid w:val="002D6A27"/>
    <w:rPr>
      <w:rFonts w:asciiTheme="majorHAnsi" w:eastAsiaTheme="majorEastAsia" w:hAnsiTheme="majorHAnsi" w:cstheme="majorBidi"/>
      <w:color w:val="830F0E" w:themeColor="accent1" w:themeShade="BF"/>
      <w:sz w:val="32"/>
      <w:szCs w:val="32"/>
    </w:rPr>
  </w:style>
  <w:style w:type="character" w:customStyle="1" w:styleId="Heading3Char">
    <w:name w:val="Heading 3 Char"/>
    <w:basedOn w:val="DefaultParagraphFont"/>
    <w:link w:val="Heading3"/>
    <w:uiPriority w:val="9"/>
    <w:semiHidden/>
    <w:rsid w:val="002D6A27"/>
    <w:rPr>
      <w:rFonts w:asciiTheme="majorHAnsi" w:eastAsiaTheme="majorEastAsia" w:hAnsiTheme="majorHAnsi" w:cstheme="majorBidi"/>
      <w:color w:val="830F0E" w:themeColor="accent1" w:themeShade="BF"/>
      <w:sz w:val="28"/>
      <w:szCs w:val="28"/>
    </w:rPr>
  </w:style>
  <w:style w:type="character" w:customStyle="1" w:styleId="Heading4Char">
    <w:name w:val="Heading 4 Char"/>
    <w:basedOn w:val="DefaultParagraphFont"/>
    <w:link w:val="Heading4"/>
    <w:uiPriority w:val="9"/>
    <w:semiHidden/>
    <w:rsid w:val="002D6A27"/>
    <w:rPr>
      <w:rFonts w:asciiTheme="majorHAnsi" w:eastAsiaTheme="majorEastAsia" w:hAnsiTheme="majorHAnsi" w:cstheme="majorBidi"/>
      <w:color w:val="830F0E" w:themeColor="accent1" w:themeShade="BF"/>
      <w:sz w:val="24"/>
      <w:szCs w:val="24"/>
    </w:rPr>
  </w:style>
  <w:style w:type="character" w:customStyle="1" w:styleId="Heading5Char">
    <w:name w:val="Heading 5 Char"/>
    <w:basedOn w:val="DefaultParagraphFont"/>
    <w:link w:val="Heading5"/>
    <w:uiPriority w:val="9"/>
    <w:semiHidden/>
    <w:rsid w:val="002D6A27"/>
    <w:rPr>
      <w:rFonts w:asciiTheme="majorHAnsi" w:eastAsiaTheme="majorEastAsia" w:hAnsiTheme="majorHAnsi" w:cstheme="majorBidi"/>
      <w:caps/>
      <w:color w:val="830F0E" w:themeColor="accent1" w:themeShade="BF"/>
    </w:rPr>
  </w:style>
  <w:style w:type="character" w:customStyle="1" w:styleId="Heading6Char">
    <w:name w:val="Heading 6 Char"/>
    <w:basedOn w:val="DefaultParagraphFont"/>
    <w:link w:val="Heading6"/>
    <w:uiPriority w:val="9"/>
    <w:semiHidden/>
    <w:rsid w:val="002D6A27"/>
    <w:rPr>
      <w:rFonts w:asciiTheme="majorHAnsi" w:eastAsiaTheme="majorEastAsia" w:hAnsiTheme="majorHAnsi" w:cstheme="majorBidi"/>
      <w:i/>
      <w:iCs/>
      <w:caps/>
      <w:color w:val="580A09" w:themeColor="accent1" w:themeShade="80"/>
    </w:rPr>
  </w:style>
  <w:style w:type="character" w:customStyle="1" w:styleId="Heading7Char">
    <w:name w:val="Heading 7 Char"/>
    <w:basedOn w:val="DefaultParagraphFont"/>
    <w:link w:val="Heading7"/>
    <w:uiPriority w:val="9"/>
    <w:semiHidden/>
    <w:rsid w:val="002D6A27"/>
    <w:rPr>
      <w:rFonts w:asciiTheme="majorHAnsi" w:eastAsiaTheme="majorEastAsia" w:hAnsiTheme="majorHAnsi" w:cstheme="majorBidi"/>
      <w:b/>
      <w:bCs/>
      <w:color w:val="580A09" w:themeColor="accent1" w:themeShade="80"/>
    </w:rPr>
  </w:style>
  <w:style w:type="character" w:customStyle="1" w:styleId="Heading8Char">
    <w:name w:val="Heading 8 Char"/>
    <w:basedOn w:val="DefaultParagraphFont"/>
    <w:link w:val="Heading8"/>
    <w:uiPriority w:val="9"/>
    <w:semiHidden/>
    <w:rsid w:val="002D6A27"/>
    <w:rPr>
      <w:rFonts w:asciiTheme="majorHAnsi" w:eastAsiaTheme="majorEastAsia" w:hAnsiTheme="majorHAnsi" w:cstheme="majorBidi"/>
      <w:b/>
      <w:bCs/>
      <w:i/>
      <w:iCs/>
      <w:color w:val="580A09" w:themeColor="accent1" w:themeShade="80"/>
    </w:rPr>
  </w:style>
  <w:style w:type="character" w:customStyle="1" w:styleId="Heading9Char">
    <w:name w:val="Heading 9 Char"/>
    <w:basedOn w:val="DefaultParagraphFont"/>
    <w:link w:val="Heading9"/>
    <w:uiPriority w:val="9"/>
    <w:semiHidden/>
    <w:rsid w:val="002D6A27"/>
    <w:rPr>
      <w:rFonts w:asciiTheme="majorHAnsi" w:eastAsiaTheme="majorEastAsia" w:hAnsiTheme="majorHAnsi" w:cstheme="majorBidi"/>
      <w:i/>
      <w:iCs/>
      <w:color w:val="580A09" w:themeColor="accent1" w:themeShade="80"/>
    </w:rPr>
  </w:style>
  <w:style w:type="paragraph" w:styleId="Caption">
    <w:name w:val="caption"/>
    <w:basedOn w:val="Normal"/>
    <w:next w:val="Normal"/>
    <w:uiPriority w:val="35"/>
    <w:semiHidden/>
    <w:unhideWhenUsed/>
    <w:qFormat/>
    <w:rsid w:val="002D6A27"/>
    <w:pPr>
      <w:spacing w:line="240" w:lineRule="auto"/>
    </w:pPr>
    <w:rPr>
      <w:b/>
      <w:bCs/>
      <w:smallCaps/>
      <w:color w:val="1E5155" w:themeColor="text2"/>
    </w:rPr>
  </w:style>
  <w:style w:type="paragraph" w:styleId="Subtitle">
    <w:name w:val="Subtitle"/>
    <w:basedOn w:val="Normal"/>
    <w:next w:val="Normal"/>
    <w:link w:val="SubtitleChar"/>
    <w:uiPriority w:val="11"/>
    <w:qFormat/>
    <w:rsid w:val="002D6A27"/>
    <w:pPr>
      <w:numPr>
        <w:ilvl w:val="1"/>
      </w:numPr>
      <w:spacing w:after="240" w:line="240" w:lineRule="auto"/>
    </w:pPr>
    <w:rPr>
      <w:rFonts w:asciiTheme="majorHAnsi" w:eastAsiaTheme="majorEastAsia" w:hAnsiTheme="majorHAnsi" w:cstheme="majorBidi"/>
      <w:color w:val="B01513" w:themeColor="accent1"/>
      <w:sz w:val="28"/>
      <w:szCs w:val="28"/>
    </w:rPr>
  </w:style>
  <w:style w:type="character" w:customStyle="1" w:styleId="SubtitleChar">
    <w:name w:val="Subtitle Char"/>
    <w:basedOn w:val="DefaultParagraphFont"/>
    <w:link w:val="Subtitle"/>
    <w:uiPriority w:val="11"/>
    <w:rsid w:val="002D6A27"/>
    <w:rPr>
      <w:rFonts w:asciiTheme="majorHAnsi" w:eastAsiaTheme="majorEastAsia" w:hAnsiTheme="majorHAnsi" w:cstheme="majorBidi"/>
      <w:color w:val="B01513" w:themeColor="accent1"/>
      <w:sz w:val="28"/>
      <w:szCs w:val="28"/>
    </w:rPr>
  </w:style>
  <w:style w:type="character" w:styleId="Strong">
    <w:name w:val="Strong"/>
    <w:basedOn w:val="DefaultParagraphFont"/>
    <w:uiPriority w:val="22"/>
    <w:qFormat/>
    <w:rsid w:val="002D6A27"/>
    <w:rPr>
      <w:b/>
      <w:bCs/>
    </w:rPr>
  </w:style>
  <w:style w:type="character" w:styleId="Emphasis">
    <w:name w:val="Emphasis"/>
    <w:basedOn w:val="DefaultParagraphFont"/>
    <w:uiPriority w:val="20"/>
    <w:qFormat/>
    <w:rsid w:val="002D6A27"/>
    <w:rPr>
      <w:i/>
      <w:iCs/>
    </w:rPr>
  </w:style>
  <w:style w:type="paragraph" w:styleId="NoSpacing">
    <w:name w:val="No Spacing"/>
    <w:uiPriority w:val="1"/>
    <w:qFormat/>
    <w:rsid w:val="002D6A27"/>
    <w:pPr>
      <w:spacing w:after="0" w:line="240" w:lineRule="auto"/>
    </w:pPr>
  </w:style>
  <w:style w:type="paragraph" w:styleId="Quote">
    <w:name w:val="Quote"/>
    <w:basedOn w:val="Normal"/>
    <w:next w:val="Normal"/>
    <w:link w:val="QuoteChar"/>
    <w:uiPriority w:val="29"/>
    <w:qFormat/>
    <w:rsid w:val="002D6A27"/>
    <w:pPr>
      <w:spacing w:before="120" w:after="120"/>
      <w:ind w:left="720"/>
    </w:pPr>
    <w:rPr>
      <w:color w:val="1E5155" w:themeColor="text2"/>
      <w:sz w:val="24"/>
      <w:szCs w:val="24"/>
    </w:rPr>
  </w:style>
  <w:style w:type="character" w:customStyle="1" w:styleId="QuoteChar">
    <w:name w:val="Quote Char"/>
    <w:basedOn w:val="DefaultParagraphFont"/>
    <w:link w:val="Quote"/>
    <w:uiPriority w:val="29"/>
    <w:rsid w:val="002D6A27"/>
    <w:rPr>
      <w:color w:val="1E5155" w:themeColor="text2"/>
      <w:sz w:val="24"/>
      <w:szCs w:val="24"/>
    </w:rPr>
  </w:style>
  <w:style w:type="paragraph" w:styleId="IntenseQuote">
    <w:name w:val="Intense Quote"/>
    <w:basedOn w:val="Normal"/>
    <w:next w:val="Normal"/>
    <w:link w:val="IntenseQuoteChar"/>
    <w:uiPriority w:val="30"/>
    <w:qFormat/>
    <w:rsid w:val="002D6A27"/>
    <w:pPr>
      <w:spacing w:before="100" w:beforeAutospacing="1" w:after="240" w:line="240" w:lineRule="auto"/>
      <w:ind w:left="720"/>
      <w:jc w:val="center"/>
    </w:pPr>
    <w:rPr>
      <w:rFonts w:asciiTheme="majorHAnsi" w:eastAsiaTheme="majorEastAsia" w:hAnsiTheme="majorHAnsi" w:cstheme="majorBidi"/>
      <w:color w:val="1E5155" w:themeColor="text2"/>
      <w:spacing w:val="-6"/>
      <w:sz w:val="32"/>
      <w:szCs w:val="32"/>
    </w:rPr>
  </w:style>
  <w:style w:type="character" w:customStyle="1" w:styleId="IntenseQuoteChar">
    <w:name w:val="Intense Quote Char"/>
    <w:basedOn w:val="DefaultParagraphFont"/>
    <w:link w:val="IntenseQuote"/>
    <w:uiPriority w:val="30"/>
    <w:rsid w:val="002D6A27"/>
    <w:rPr>
      <w:rFonts w:asciiTheme="majorHAnsi" w:eastAsiaTheme="majorEastAsia" w:hAnsiTheme="majorHAnsi" w:cstheme="majorBidi"/>
      <w:color w:val="1E5155" w:themeColor="text2"/>
      <w:spacing w:val="-6"/>
      <w:sz w:val="32"/>
      <w:szCs w:val="32"/>
    </w:rPr>
  </w:style>
  <w:style w:type="character" w:styleId="SubtleEmphasis">
    <w:name w:val="Subtle Emphasis"/>
    <w:basedOn w:val="DefaultParagraphFont"/>
    <w:uiPriority w:val="19"/>
    <w:qFormat/>
    <w:rsid w:val="002D6A27"/>
    <w:rPr>
      <w:i/>
      <w:iCs/>
      <w:color w:val="595959" w:themeColor="text1" w:themeTint="A6"/>
    </w:rPr>
  </w:style>
  <w:style w:type="character" w:styleId="IntenseEmphasis">
    <w:name w:val="Intense Emphasis"/>
    <w:basedOn w:val="DefaultParagraphFont"/>
    <w:uiPriority w:val="21"/>
    <w:qFormat/>
    <w:rsid w:val="002D6A27"/>
    <w:rPr>
      <w:b/>
      <w:bCs/>
      <w:i/>
      <w:iCs/>
    </w:rPr>
  </w:style>
  <w:style w:type="character" w:styleId="SubtleReference">
    <w:name w:val="Subtle Reference"/>
    <w:basedOn w:val="DefaultParagraphFont"/>
    <w:uiPriority w:val="31"/>
    <w:qFormat/>
    <w:rsid w:val="002D6A2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D6A27"/>
    <w:rPr>
      <w:b/>
      <w:bCs/>
      <w:smallCaps/>
      <w:color w:val="1E5155" w:themeColor="text2"/>
      <w:u w:val="single"/>
    </w:rPr>
  </w:style>
  <w:style w:type="character" w:styleId="BookTitle">
    <w:name w:val="Book Title"/>
    <w:basedOn w:val="DefaultParagraphFont"/>
    <w:uiPriority w:val="33"/>
    <w:qFormat/>
    <w:rsid w:val="002D6A27"/>
    <w:rPr>
      <w:b/>
      <w:bCs/>
      <w:smallCaps/>
      <w:spacing w:val="10"/>
    </w:rPr>
  </w:style>
  <w:style w:type="paragraph" w:styleId="TOCHeading">
    <w:name w:val="TOC Heading"/>
    <w:basedOn w:val="Heading1"/>
    <w:next w:val="Normal"/>
    <w:uiPriority w:val="39"/>
    <w:semiHidden/>
    <w:unhideWhenUsed/>
    <w:qFormat/>
    <w:rsid w:val="002D6A27"/>
    <w:pPr>
      <w:outlineLvl w:val="9"/>
    </w:pPr>
  </w:style>
  <w:style w:type="character" w:styleId="Hyperlink">
    <w:name w:val="Hyperlink"/>
    <w:uiPriority w:val="99"/>
    <w:unhideWhenUsed/>
    <w:rsid w:val="0010224D"/>
    <w:rPr>
      <w:color w:val="0D2E46"/>
      <w:u w:val="single"/>
    </w:rPr>
  </w:style>
  <w:style w:type="paragraph" w:customStyle="1" w:styleId="Style1">
    <w:name w:val="Style1"/>
    <w:basedOn w:val="Normal"/>
    <w:link w:val="Style1Char"/>
    <w:rsid w:val="0010224D"/>
    <w:pPr>
      <w:jc w:val="center"/>
    </w:pPr>
  </w:style>
  <w:style w:type="character" w:customStyle="1" w:styleId="Style1Char">
    <w:name w:val="Style1 Char"/>
    <w:basedOn w:val="DefaultParagraphFont"/>
    <w:link w:val="Style1"/>
    <w:rsid w:val="0010224D"/>
  </w:style>
  <w:style w:type="paragraph" w:styleId="BalloonText">
    <w:name w:val="Balloon Text"/>
    <w:basedOn w:val="Normal"/>
    <w:link w:val="BalloonTextChar"/>
    <w:uiPriority w:val="99"/>
    <w:semiHidden/>
    <w:unhideWhenUsed/>
    <w:rsid w:val="006D40B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40BF"/>
    <w:rPr>
      <w:rFonts w:ascii="Segoe UI" w:hAnsi="Segoe UI" w:cs="Segoe UI"/>
      <w:sz w:val="18"/>
      <w:szCs w:val="18"/>
    </w:rPr>
  </w:style>
  <w:style w:type="paragraph" w:styleId="NormalWeb">
    <w:name w:val="Normal (Web)"/>
    <w:basedOn w:val="Normal"/>
    <w:uiPriority w:val="99"/>
    <w:unhideWhenUsed/>
    <w:rsid w:val="00811DDB"/>
    <w:pPr>
      <w:spacing w:before="100" w:beforeAutospacing="1" w:after="100" w:afterAutospacing="1" w:line="240" w:lineRule="auto"/>
    </w:pPr>
    <w:rPr>
      <w:rFonts w:ascii="Times New Roman" w:hAnsi="Times New Roman"/>
      <w:sz w:val="24"/>
      <w:szCs w:val="24"/>
      <w:lang w:val="en-GB" w:eastAsia="en-GB"/>
    </w:rPr>
  </w:style>
  <w:style w:type="character" w:customStyle="1" w:styleId="apple-converted-space">
    <w:name w:val="apple-converted-space"/>
    <w:rsid w:val="009179EE"/>
  </w:style>
  <w:style w:type="paragraph" w:styleId="ListParagraph">
    <w:name w:val="List Paragraph"/>
    <w:basedOn w:val="Normal"/>
    <w:uiPriority w:val="34"/>
    <w:qFormat/>
    <w:rsid w:val="000361CC"/>
    <w:pPr>
      <w:spacing w:after="200" w:line="276" w:lineRule="auto"/>
      <w:ind w:left="720"/>
      <w:contextualSpacing/>
    </w:pPr>
    <w:rPr>
      <w:rFonts w:ascii="Calibri" w:eastAsia="Calibri" w:hAnsi="Calibri" w:cs="Times New Roman"/>
      <w:lang w:val="en-GB" w:eastAsia="en-US"/>
    </w:rPr>
  </w:style>
  <w:style w:type="paragraph" w:styleId="BodyText2">
    <w:name w:val="Body Text 2"/>
    <w:basedOn w:val="Normal"/>
    <w:link w:val="BodyText2Char"/>
    <w:semiHidden/>
    <w:unhideWhenUsed/>
    <w:rsid w:val="00F16FD8"/>
    <w:pPr>
      <w:spacing w:after="0" w:line="240" w:lineRule="auto"/>
      <w:jc w:val="both"/>
    </w:pPr>
    <w:rPr>
      <w:rFonts w:ascii="Arial" w:eastAsia="Times New Roman" w:hAnsi="Arial" w:cs="Times New Roman"/>
      <w:color w:val="800000"/>
      <w:sz w:val="24"/>
      <w:szCs w:val="20"/>
      <w:lang w:val="en-GB" w:eastAsia="en-US"/>
    </w:rPr>
  </w:style>
  <w:style w:type="character" w:customStyle="1" w:styleId="BodyText2Char">
    <w:name w:val="Body Text 2 Char"/>
    <w:basedOn w:val="DefaultParagraphFont"/>
    <w:link w:val="BodyText2"/>
    <w:semiHidden/>
    <w:rsid w:val="00F16FD8"/>
    <w:rPr>
      <w:rFonts w:ascii="Arial" w:eastAsia="Times New Roman" w:hAnsi="Arial" w:cs="Times New Roman"/>
      <w:color w:val="800000"/>
      <w:sz w:val="24"/>
      <w:szCs w:val="20"/>
      <w:lang w:val="en-GB" w:eastAsia="en-US"/>
    </w:rPr>
  </w:style>
  <w:style w:type="paragraph" w:styleId="BodyText3">
    <w:name w:val="Body Text 3"/>
    <w:basedOn w:val="Normal"/>
    <w:link w:val="BodyText3Char"/>
    <w:semiHidden/>
    <w:unhideWhenUsed/>
    <w:rsid w:val="00F16FD8"/>
    <w:pPr>
      <w:spacing w:after="0" w:line="240" w:lineRule="auto"/>
      <w:jc w:val="both"/>
    </w:pPr>
    <w:rPr>
      <w:rFonts w:ascii="Arial" w:eastAsia="Times New Roman" w:hAnsi="Arial" w:cs="Times New Roman"/>
      <w:szCs w:val="20"/>
      <w:lang w:val="en-GB" w:eastAsia="en-US"/>
    </w:rPr>
  </w:style>
  <w:style w:type="character" w:customStyle="1" w:styleId="BodyText3Char">
    <w:name w:val="Body Text 3 Char"/>
    <w:basedOn w:val="DefaultParagraphFont"/>
    <w:link w:val="BodyText3"/>
    <w:semiHidden/>
    <w:rsid w:val="00F16FD8"/>
    <w:rPr>
      <w:rFonts w:ascii="Arial" w:eastAsia="Times New Roman" w:hAnsi="Arial" w:cs="Times New Roman"/>
      <w:szCs w:val="20"/>
      <w:lang w:val="en-GB" w:eastAsia="en-US"/>
    </w:rPr>
  </w:style>
  <w:style w:type="paragraph" w:styleId="BodyTextIndent3">
    <w:name w:val="Body Text Indent 3"/>
    <w:basedOn w:val="Normal"/>
    <w:link w:val="BodyTextIndent3Char"/>
    <w:semiHidden/>
    <w:unhideWhenUsed/>
    <w:rsid w:val="00F16FD8"/>
    <w:pPr>
      <w:spacing w:after="0" w:line="240" w:lineRule="auto"/>
      <w:ind w:left="770" w:hanging="770"/>
      <w:jc w:val="both"/>
    </w:pPr>
    <w:rPr>
      <w:rFonts w:ascii="Arial" w:eastAsia="Times New Roman" w:hAnsi="Arial" w:cs="Times New Roman"/>
      <w:color w:val="800000"/>
      <w:sz w:val="24"/>
      <w:szCs w:val="20"/>
      <w:lang w:val="en-GB" w:eastAsia="en-US"/>
    </w:rPr>
  </w:style>
  <w:style w:type="character" w:customStyle="1" w:styleId="BodyTextIndent3Char">
    <w:name w:val="Body Text Indent 3 Char"/>
    <w:basedOn w:val="DefaultParagraphFont"/>
    <w:link w:val="BodyTextIndent3"/>
    <w:semiHidden/>
    <w:rsid w:val="00F16FD8"/>
    <w:rPr>
      <w:rFonts w:ascii="Arial" w:eastAsia="Times New Roman" w:hAnsi="Arial" w:cs="Times New Roman"/>
      <w:color w:val="80000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78409">
      <w:bodyDiv w:val="1"/>
      <w:marLeft w:val="0"/>
      <w:marRight w:val="0"/>
      <w:marTop w:val="0"/>
      <w:marBottom w:val="0"/>
      <w:divBdr>
        <w:top w:val="none" w:sz="0" w:space="0" w:color="auto"/>
        <w:left w:val="none" w:sz="0" w:space="0" w:color="auto"/>
        <w:bottom w:val="none" w:sz="0" w:space="0" w:color="auto"/>
        <w:right w:val="none" w:sz="0" w:space="0" w:color="auto"/>
      </w:divBdr>
    </w:div>
    <w:div w:id="291639614">
      <w:bodyDiv w:val="1"/>
      <w:marLeft w:val="0"/>
      <w:marRight w:val="0"/>
      <w:marTop w:val="0"/>
      <w:marBottom w:val="0"/>
      <w:divBdr>
        <w:top w:val="none" w:sz="0" w:space="0" w:color="auto"/>
        <w:left w:val="none" w:sz="0" w:space="0" w:color="auto"/>
        <w:bottom w:val="none" w:sz="0" w:space="0" w:color="auto"/>
        <w:right w:val="none" w:sz="0" w:space="0" w:color="auto"/>
      </w:divBdr>
    </w:div>
    <w:div w:id="1043948010">
      <w:bodyDiv w:val="1"/>
      <w:marLeft w:val="0"/>
      <w:marRight w:val="0"/>
      <w:marTop w:val="0"/>
      <w:marBottom w:val="0"/>
      <w:divBdr>
        <w:top w:val="none" w:sz="0" w:space="0" w:color="auto"/>
        <w:left w:val="none" w:sz="0" w:space="0" w:color="auto"/>
        <w:bottom w:val="none" w:sz="0" w:space="0" w:color="auto"/>
        <w:right w:val="none" w:sz="0" w:space="0" w:color="auto"/>
      </w:divBdr>
    </w:div>
    <w:div w:id="1729106202">
      <w:bodyDiv w:val="1"/>
      <w:marLeft w:val="0"/>
      <w:marRight w:val="0"/>
      <w:marTop w:val="0"/>
      <w:marBottom w:val="0"/>
      <w:divBdr>
        <w:top w:val="none" w:sz="0" w:space="0" w:color="auto"/>
        <w:left w:val="none" w:sz="0" w:space="0" w:color="auto"/>
        <w:bottom w:val="none" w:sz="0" w:space="0" w:color="auto"/>
        <w:right w:val="none" w:sz="0" w:space="0" w:color="auto"/>
      </w:divBdr>
    </w:div>
    <w:div w:id="18095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20Greenwood\AppData\Roaming\Microsoft\Templates\Cover%20letter%20(blu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3 Walsingham Place, Truro, TR1 2RP, Tel: 01872 225868, Textphone: 01872 263664</CompanyAddress>
  <CompanyPhone>info@hearinglosscornwall.org</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9631E8-3D27-4521-B23B-3CD8D8B0A0A2}">
  <ds:schemaRefs>
    <ds:schemaRef ds:uri="http://schemas.openxmlformats.org/officeDocument/2006/bibliography"/>
  </ds:schemaRefs>
</ds:datastoreItem>
</file>

<file path=customXml/itemProps3.xml><?xml version="1.0" encoding="utf-8"?>
<ds:datastoreItem xmlns:ds="http://schemas.openxmlformats.org/officeDocument/2006/customXml" ds:itemID="{65E69236-87F5-4F57-9435-9B1C62D50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 letter (blue)</Template>
  <TotalTime>2</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Links>
    <vt:vector size="12" baseType="variant">
      <vt:variant>
        <vt:i4>3407968</vt:i4>
      </vt:variant>
      <vt:variant>
        <vt:i4>6</vt:i4>
      </vt:variant>
      <vt:variant>
        <vt:i4>0</vt:i4>
      </vt:variant>
      <vt:variant>
        <vt:i4>5</vt:i4>
      </vt:variant>
      <vt:variant>
        <vt:lpwstr>http://www.hearinglosscornwall.org/</vt:lpwstr>
      </vt:variant>
      <vt:variant>
        <vt:lpwstr/>
      </vt:variant>
      <vt:variant>
        <vt:i4>1900595</vt:i4>
      </vt:variant>
      <vt:variant>
        <vt:i4>3</vt:i4>
      </vt:variant>
      <vt:variant>
        <vt:i4>0</vt:i4>
      </vt:variant>
      <vt:variant>
        <vt:i4>5</vt:i4>
      </vt:variant>
      <vt:variant>
        <vt:lpwstr>mailto:info@hearinglosscornwall.org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Greenwood</dc:creator>
  <cp:keywords/>
  <cp:lastModifiedBy>System Administrator</cp:lastModifiedBy>
  <cp:revision>3</cp:revision>
  <cp:lastPrinted>2016-08-16T16:33:00Z</cp:lastPrinted>
  <dcterms:created xsi:type="dcterms:W3CDTF">2020-09-15T10:06:00Z</dcterms:created>
  <dcterms:modified xsi:type="dcterms:W3CDTF">2020-09-15T10:06:00Z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