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1991" w14:textId="77777777" w:rsidR="00294455" w:rsidRDefault="00294455" w:rsidP="00294455">
      <w:pPr>
        <w:rPr>
          <w:rFonts w:ascii="Source Sans Pro" w:hAnsi="Source Sans Pro"/>
          <w:b/>
          <w:bCs/>
          <w:sz w:val="24"/>
          <w:szCs w:val="24"/>
          <w:u w:color="000000"/>
        </w:rPr>
      </w:pPr>
    </w:p>
    <w:p w14:paraId="1D7EAFD0" w14:textId="77777777" w:rsidR="00294455" w:rsidRPr="00294455" w:rsidRDefault="00294455" w:rsidP="00294455">
      <w:pPr>
        <w:rPr>
          <w:rFonts w:ascii="Source Sans Pro" w:hAnsi="Source Sans Pro"/>
          <w:b/>
          <w:bCs/>
          <w:sz w:val="24"/>
          <w:szCs w:val="24"/>
        </w:rPr>
      </w:pPr>
      <w:r w:rsidRPr="00294455">
        <w:rPr>
          <w:rFonts w:ascii="Source Sans Pro" w:hAnsi="Source Sans Pro"/>
          <w:b/>
          <w:bCs/>
          <w:sz w:val="24"/>
          <w:szCs w:val="24"/>
        </w:rPr>
        <w:t xml:space="preserve">Privacy Notice for Hearing Loss Cornwall </w:t>
      </w:r>
    </w:p>
    <w:p w14:paraId="417750A1" w14:textId="77777777" w:rsidR="00294455" w:rsidRPr="00A06188" w:rsidRDefault="00294455" w:rsidP="00294455">
      <w:pPr>
        <w:rPr>
          <w:rFonts w:ascii="Source Sans Pro" w:hAnsi="Source Sans Pro"/>
          <w:sz w:val="24"/>
          <w:szCs w:val="24"/>
          <w:lang w:eastAsia="en-GB"/>
        </w:rPr>
      </w:pPr>
      <w:r w:rsidRPr="00A06188">
        <w:rPr>
          <w:rFonts w:ascii="Source Sans Pro" w:hAnsi="Source Sans Pro"/>
          <w:sz w:val="24"/>
          <w:szCs w:val="24"/>
          <w:lang w:eastAsia="en-GB"/>
        </w:rPr>
        <w:t>Your information and your privacy are important — to you and to us. This policy explains how we use your information and how we keep it safe. Most importantly, it explains the choices you can make at any time about how your information is used.  </w:t>
      </w:r>
    </w:p>
    <w:p w14:paraId="1EBBA8B6" w14:textId="77777777" w:rsidR="00294455" w:rsidRPr="00294455" w:rsidRDefault="00294455" w:rsidP="00294455">
      <w:pPr>
        <w:rPr>
          <w:rFonts w:ascii="Source Sans Pro" w:hAnsi="Source Sans Pro"/>
          <w:sz w:val="24"/>
          <w:szCs w:val="24"/>
        </w:rPr>
      </w:pPr>
      <w:r w:rsidRPr="00294455">
        <w:rPr>
          <w:rFonts w:ascii="Source Sans Pro" w:hAnsi="Source Sans Pro"/>
          <w:sz w:val="24"/>
          <w:szCs w:val="24"/>
        </w:rPr>
        <w:t>We seek to hold only such personal data that is relevant and essential to support the provision of our services and charitable aims.</w:t>
      </w:r>
    </w:p>
    <w:p w14:paraId="6DF21F63" w14:textId="77777777" w:rsidR="00294455" w:rsidRPr="00294455" w:rsidRDefault="00294455" w:rsidP="00294455">
      <w:pPr>
        <w:rPr>
          <w:rFonts w:ascii="Source Sans Pro" w:hAnsi="Source Sans Pro"/>
          <w:sz w:val="24"/>
          <w:szCs w:val="24"/>
        </w:rPr>
      </w:pPr>
      <w:r w:rsidRPr="00294455">
        <w:rPr>
          <w:rFonts w:ascii="Source Sans Pro" w:hAnsi="Source Sans Pro"/>
          <w:sz w:val="24"/>
          <w:szCs w:val="24"/>
        </w:rPr>
        <w:t>It is only obtained for a specific purpose and is processed fairly and lawfully and relevant to the purposes for which it is processed.</w:t>
      </w:r>
    </w:p>
    <w:p w14:paraId="46E686ED" w14:textId="77777777" w:rsidR="00294455" w:rsidRPr="00294455" w:rsidRDefault="00294455" w:rsidP="00294455">
      <w:pPr>
        <w:rPr>
          <w:rFonts w:ascii="Source Sans Pro" w:hAnsi="Source Sans Pro"/>
          <w:sz w:val="24"/>
          <w:szCs w:val="24"/>
        </w:rPr>
      </w:pPr>
      <w:r w:rsidRPr="00294455">
        <w:rPr>
          <w:rFonts w:ascii="Source Sans Pro" w:hAnsi="Source Sans Pro"/>
          <w:sz w:val="24"/>
          <w:szCs w:val="24"/>
        </w:rPr>
        <w:t>We aim to keep this accurate and up-to-date and do not hold this information any longer than is necessary.</w:t>
      </w:r>
    </w:p>
    <w:p w14:paraId="7E97D234" w14:textId="77777777" w:rsidR="00294455" w:rsidRPr="00294455" w:rsidRDefault="00294455" w:rsidP="00294455">
      <w:pPr>
        <w:rPr>
          <w:rFonts w:ascii="Source Sans Pro" w:hAnsi="Source Sans Pro"/>
          <w:sz w:val="24"/>
          <w:szCs w:val="24"/>
        </w:rPr>
      </w:pPr>
      <w:r w:rsidRPr="00294455">
        <w:rPr>
          <w:rFonts w:ascii="Source Sans Pro" w:hAnsi="Source Sans Pro"/>
          <w:sz w:val="24"/>
          <w:szCs w:val="24"/>
        </w:rPr>
        <w:t>Hearing Loss Cornwall seeks to comply with the letter and spirit of the General Data Protection Regulation.</w:t>
      </w:r>
    </w:p>
    <w:p w14:paraId="2168050F" w14:textId="77777777" w:rsidR="00294455" w:rsidRDefault="00294455" w:rsidP="00294455">
      <w:pPr>
        <w:pBdr>
          <w:bottom w:val="single" w:sz="12" w:space="1" w:color="auto"/>
        </w:pBdr>
        <w:rPr>
          <w:rFonts w:ascii="Source Sans Pro" w:hAnsi="Source Sans Pro"/>
          <w:sz w:val="24"/>
          <w:szCs w:val="24"/>
          <w:u w:color="000000"/>
        </w:rPr>
      </w:pPr>
    </w:p>
    <w:p w14:paraId="063F31C0" w14:textId="77777777" w:rsidR="00AB78B0" w:rsidRDefault="00AB78B0" w:rsidP="00294455">
      <w:pPr>
        <w:rPr>
          <w:rFonts w:ascii="Source Sans Pro" w:hAnsi="Source Sans Pro"/>
          <w:b/>
          <w:bCs/>
          <w:sz w:val="24"/>
          <w:szCs w:val="24"/>
          <w:u w:color="000000"/>
        </w:rPr>
      </w:pPr>
    </w:p>
    <w:p w14:paraId="6E2E2FFC" w14:textId="22BB4B29" w:rsidR="00294455" w:rsidRPr="00302F5F" w:rsidRDefault="00294455" w:rsidP="00294455">
      <w:pPr>
        <w:rPr>
          <w:rFonts w:ascii="Source Sans Pro" w:hAnsi="Source Sans Pro"/>
          <w:b/>
          <w:bCs/>
          <w:sz w:val="24"/>
          <w:szCs w:val="24"/>
        </w:rPr>
      </w:pPr>
      <w:r w:rsidRPr="00302F5F">
        <w:rPr>
          <w:rFonts w:ascii="Source Sans Pro" w:hAnsi="Source Sans Pro"/>
          <w:b/>
          <w:bCs/>
          <w:sz w:val="24"/>
          <w:szCs w:val="24"/>
          <w:u w:color="000000"/>
        </w:rPr>
        <w:t>What personal data does hearing Loss Cornwall (HLC) collect and what is it used for?</w:t>
      </w:r>
      <w:r w:rsidRPr="00302F5F">
        <w:rPr>
          <w:rFonts w:ascii="Source Sans Pro" w:hAnsi="Source Sans Pro"/>
          <w:b/>
          <w:bCs/>
          <w:sz w:val="24"/>
          <w:szCs w:val="24"/>
        </w:rPr>
        <w:t xml:space="preserve"> </w:t>
      </w:r>
    </w:p>
    <w:p w14:paraId="7CF3C390"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Who is your data shared with?</w:t>
      </w:r>
      <w:r w:rsidRPr="006577D1">
        <w:rPr>
          <w:rFonts w:ascii="Source Sans Pro" w:hAnsi="Source Sans Pro"/>
          <w:sz w:val="24"/>
          <w:szCs w:val="24"/>
        </w:rPr>
        <w:t xml:space="preserve"> </w:t>
      </w:r>
    </w:p>
    <w:p w14:paraId="2EA2769B"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Where does this data come from?</w:t>
      </w:r>
      <w:r w:rsidRPr="006577D1">
        <w:rPr>
          <w:rFonts w:ascii="Source Sans Pro" w:hAnsi="Source Sans Pro"/>
          <w:sz w:val="24"/>
          <w:szCs w:val="24"/>
        </w:rPr>
        <w:t xml:space="preserve"> </w:t>
      </w:r>
    </w:p>
    <w:p w14:paraId="29ACE590"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How is your data stored?</w:t>
      </w:r>
      <w:r w:rsidRPr="006577D1">
        <w:rPr>
          <w:rFonts w:ascii="Source Sans Pro" w:hAnsi="Source Sans Pro"/>
          <w:sz w:val="24"/>
          <w:szCs w:val="24"/>
        </w:rPr>
        <w:t xml:space="preserve"> </w:t>
      </w:r>
    </w:p>
    <w:p w14:paraId="68EF8333"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Who is responsible for ensuring compliance with the relevant laws and</w:t>
      </w:r>
      <w:r w:rsidRPr="006577D1">
        <w:rPr>
          <w:rFonts w:ascii="Source Sans Pro" w:hAnsi="Source Sans Pro"/>
          <w:sz w:val="24"/>
          <w:szCs w:val="24"/>
        </w:rPr>
        <w:t xml:space="preserve"> </w:t>
      </w:r>
      <w:r w:rsidRPr="006577D1">
        <w:rPr>
          <w:rFonts w:ascii="Source Sans Pro" w:hAnsi="Source Sans Pro"/>
          <w:sz w:val="24"/>
          <w:szCs w:val="24"/>
          <w:u w:color="000000"/>
        </w:rPr>
        <w:t>regulations?</w:t>
      </w:r>
      <w:r w:rsidRPr="006577D1">
        <w:rPr>
          <w:rFonts w:ascii="Source Sans Pro" w:hAnsi="Source Sans Pro"/>
          <w:sz w:val="24"/>
          <w:szCs w:val="24"/>
        </w:rPr>
        <w:t xml:space="preserve"> </w:t>
      </w:r>
    </w:p>
    <w:p w14:paraId="47893D14"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Who has access to your data?</w:t>
      </w:r>
      <w:r w:rsidRPr="006577D1">
        <w:rPr>
          <w:rFonts w:ascii="Source Sans Pro" w:hAnsi="Source Sans Pro"/>
          <w:sz w:val="24"/>
          <w:szCs w:val="24"/>
        </w:rPr>
        <w:t xml:space="preserve"> </w:t>
      </w:r>
    </w:p>
    <w:p w14:paraId="76F90446"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What is the legal basis for collecting this data?</w:t>
      </w:r>
      <w:r w:rsidRPr="006577D1">
        <w:rPr>
          <w:rFonts w:ascii="Source Sans Pro" w:hAnsi="Source Sans Pro"/>
          <w:sz w:val="24"/>
          <w:szCs w:val="24"/>
        </w:rPr>
        <w:t xml:space="preserve"> </w:t>
      </w:r>
    </w:p>
    <w:p w14:paraId="4A25F3BB"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How you can check what data we have about you?</w:t>
      </w:r>
      <w:r w:rsidRPr="006577D1">
        <w:rPr>
          <w:rFonts w:ascii="Source Sans Pro" w:hAnsi="Source Sans Pro"/>
          <w:sz w:val="24"/>
          <w:szCs w:val="24"/>
        </w:rPr>
        <w:t xml:space="preserve"> </w:t>
      </w:r>
    </w:p>
    <w:p w14:paraId="2D0421FB" w14:textId="063A0D30"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 xml:space="preserve">Does </w:t>
      </w:r>
      <w:r w:rsidR="00FC0020">
        <w:rPr>
          <w:rFonts w:ascii="Source Sans Pro" w:hAnsi="Source Sans Pro"/>
          <w:sz w:val="24"/>
          <w:szCs w:val="24"/>
          <w:u w:color="000000"/>
        </w:rPr>
        <w:t>HLC</w:t>
      </w:r>
      <w:r w:rsidRPr="006577D1">
        <w:rPr>
          <w:rFonts w:ascii="Source Sans Pro" w:hAnsi="Source Sans Pro"/>
          <w:sz w:val="24"/>
          <w:szCs w:val="24"/>
          <w:u w:color="000000"/>
        </w:rPr>
        <w:t xml:space="preserve"> collect any “special” data?</w:t>
      </w:r>
      <w:r w:rsidRPr="006577D1">
        <w:rPr>
          <w:rFonts w:ascii="Source Sans Pro" w:hAnsi="Source Sans Pro"/>
          <w:sz w:val="24"/>
          <w:szCs w:val="24"/>
        </w:rPr>
        <w:t xml:space="preserve"> </w:t>
      </w:r>
    </w:p>
    <w:p w14:paraId="129853E2"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How can you ask for data to be removed, limited or corrected?</w:t>
      </w:r>
      <w:r w:rsidRPr="006577D1">
        <w:rPr>
          <w:rFonts w:ascii="Source Sans Pro" w:hAnsi="Source Sans Pro"/>
          <w:sz w:val="24"/>
          <w:szCs w:val="24"/>
        </w:rPr>
        <w:t xml:space="preserve"> </w:t>
      </w:r>
    </w:p>
    <w:p w14:paraId="78D6B354"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How long we keep your data for, and why?</w:t>
      </w:r>
      <w:r w:rsidRPr="006577D1">
        <w:rPr>
          <w:rFonts w:ascii="Source Sans Pro" w:hAnsi="Source Sans Pro"/>
          <w:sz w:val="24"/>
          <w:szCs w:val="24"/>
        </w:rPr>
        <w:t xml:space="preserve"> </w:t>
      </w:r>
    </w:p>
    <w:p w14:paraId="5FAAA07D"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What happens if a member dies?</w:t>
      </w:r>
      <w:r w:rsidRPr="006577D1">
        <w:rPr>
          <w:rFonts w:ascii="Source Sans Pro" w:hAnsi="Source Sans Pro"/>
          <w:sz w:val="24"/>
          <w:szCs w:val="24"/>
        </w:rPr>
        <w:t xml:space="preserve"> </w:t>
      </w:r>
    </w:p>
    <w:p w14:paraId="2FDBC8BB" w14:textId="77777777" w:rsidR="00294455" w:rsidRPr="006577D1" w:rsidRDefault="00294455" w:rsidP="00294455">
      <w:pPr>
        <w:pStyle w:val="ListParagraph"/>
        <w:numPr>
          <w:ilvl w:val="0"/>
          <w:numId w:val="11"/>
        </w:numPr>
        <w:spacing w:after="5" w:line="270" w:lineRule="auto"/>
        <w:ind w:right="43"/>
        <w:rPr>
          <w:rFonts w:ascii="Source Sans Pro" w:hAnsi="Source Sans Pro"/>
          <w:sz w:val="24"/>
          <w:szCs w:val="24"/>
        </w:rPr>
      </w:pPr>
      <w:r w:rsidRPr="006577D1">
        <w:rPr>
          <w:rFonts w:ascii="Source Sans Pro" w:hAnsi="Source Sans Pro"/>
          <w:sz w:val="24"/>
          <w:szCs w:val="24"/>
          <w:u w:color="000000"/>
        </w:rPr>
        <w:t>Can you download your data to use it elsewhere?</w:t>
      </w:r>
      <w:r w:rsidRPr="006577D1">
        <w:rPr>
          <w:rFonts w:ascii="Source Sans Pro" w:hAnsi="Source Sans Pro"/>
          <w:sz w:val="24"/>
          <w:szCs w:val="24"/>
        </w:rPr>
        <w:t xml:space="preserve"> </w:t>
      </w:r>
    </w:p>
    <w:p w14:paraId="1DB0884D" w14:textId="77777777" w:rsidR="00294455" w:rsidRPr="006577D1" w:rsidRDefault="00294455" w:rsidP="00294455">
      <w:pPr>
        <w:rPr>
          <w:rFonts w:ascii="Source Sans Pro" w:hAnsi="Source Sans Pro"/>
          <w:sz w:val="24"/>
          <w:szCs w:val="24"/>
        </w:rPr>
      </w:pPr>
      <w:r w:rsidRPr="006577D1">
        <w:rPr>
          <w:rFonts w:ascii="Source Sans Pro" w:hAnsi="Source Sans Pro"/>
          <w:sz w:val="24"/>
          <w:szCs w:val="24"/>
        </w:rPr>
        <w:t xml:space="preserve"> </w:t>
      </w:r>
    </w:p>
    <w:p w14:paraId="1869A7B3" w14:textId="77777777" w:rsidR="00294455" w:rsidRPr="006577D1" w:rsidRDefault="00294455" w:rsidP="00294455">
      <w:pPr>
        <w:rPr>
          <w:rFonts w:ascii="Source Sans Pro" w:hAnsi="Source Sans Pro"/>
          <w:sz w:val="24"/>
          <w:szCs w:val="24"/>
        </w:rPr>
      </w:pPr>
      <w:r w:rsidRPr="006577D1">
        <w:rPr>
          <w:rFonts w:ascii="Source Sans Pro" w:hAnsi="Source Sans Pro"/>
          <w:sz w:val="24"/>
          <w:szCs w:val="24"/>
        </w:rPr>
        <w:t xml:space="preserve"> </w:t>
      </w:r>
    </w:p>
    <w:p w14:paraId="28533A92" w14:textId="77777777" w:rsidR="00294455" w:rsidRPr="006577D1" w:rsidRDefault="00294455" w:rsidP="00294455">
      <w:pPr>
        <w:rPr>
          <w:rFonts w:ascii="Source Sans Pro" w:hAnsi="Source Sans Pro"/>
          <w:sz w:val="24"/>
          <w:szCs w:val="24"/>
        </w:rPr>
      </w:pPr>
      <w:r w:rsidRPr="006577D1">
        <w:rPr>
          <w:rFonts w:ascii="Source Sans Pro" w:hAnsi="Source Sans Pro"/>
          <w:sz w:val="24"/>
          <w:szCs w:val="24"/>
        </w:rPr>
        <w:lastRenderedPageBreak/>
        <w:t xml:space="preserve"> </w:t>
      </w:r>
    </w:p>
    <w:p w14:paraId="06DEE3A9" w14:textId="41643BA9" w:rsidR="00294455" w:rsidRPr="00294455" w:rsidRDefault="00294455" w:rsidP="00294455">
      <w:pPr>
        <w:rPr>
          <w:rFonts w:ascii="Source Sans Pro" w:hAnsi="Source Sans Pro"/>
          <w:sz w:val="24"/>
          <w:szCs w:val="24"/>
        </w:rPr>
      </w:pPr>
      <w:r w:rsidRPr="006577D1">
        <w:rPr>
          <w:rFonts w:ascii="Source Sans Pro" w:hAnsi="Source Sans Pro"/>
          <w:b/>
          <w:bCs/>
          <w:sz w:val="24"/>
          <w:szCs w:val="24"/>
        </w:rPr>
        <w:t>What personal data does HLC collect &amp; What is this personal data used for</w:t>
      </w:r>
      <w:r w:rsidRPr="006577D1">
        <w:rPr>
          <w:rFonts w:ascii="Source Sans Pro" w:eastAsia="Gill Sans MT" w:hAnsi="Source Sans Pro" w:cs="Gill Sans MT"/>
          <w:b/>
          <w:bCs/>
          <w:sz w:val="24"/>
          <w:szCs w:val="24"/>
        </w:rPr>
        <w:t>?</w:t>
      </w:r>
    </w:p>
    <w:p w14:paraId="5660B7D6" w14:textId="33004FE0" w:rsidR="00FC0020" w:rsidRDefault="00294455" w:rsidP="00294455">
      <w:pPr>
        <w:rPr>
          <w:rFonts w:ascii="Source Sans Pro" w:hAnsi="Source Sans Pro"/>
          <w:sz w:val="24"/>
          <w:szCs w:val="24"/>
        </w:rPr>
      </w:pPr>
      <w:r>
        <w:rPr>
          <w:rFonts w:ascii="Source Sans Pro" w:hAnsi="Source Sans Pro"/>
          <w:sz w:val="24"/>
          <w:szCs w:val="24"/>
        </w:rPr>
        <w:t>1a)</w:t>
      </w:r>
      <w:r>
        <w:rPr>
          <w:rFonts w:ascii="Source Sans Pro" w:hAnsi="Source Sans Pro"/>
          <w:sz w:val="24"/>
          <w:szCs w:val="24"/>
        </w:rPr>
        <w:tab/>
      </w:r>
      <w:r w:rsidRPr="006577D1">
        <w:rPr>
          <w:rFonts w:ascii="Source Sans Pro" w:hAnsi="Source Sans Pro"/>
          <w:sz w:val="24"/>
          <w:szCs w:val="24"/>
        </w:rPr>
        <w:t>The data we routinely collect is patient names and NHS numbers for NHS services</w:t>
      </w:r>
      <w:r>
        <w:rPr>
          <w:rFonts w:ascii="Source Sans Pro" w:hAnsi="Source Sans Pro"/>
          <w:sz w:val="24"/>
          <w:szCs w:val="24"/>
        </w:rPr>
        <w:br/>
        <w:t>1b)</w:t>
      </w:r>
      <w:r>
        <w:rPr>
          <w:rFonts w:ascii="Source Sans Pro" w:hAnsi="Source Sans Pro"/>
          <w:sz w:val="24"/>
          <w:szCs w:val="24"/>
        </w:rPr>
        <w:tab/>
      </w:r>
      <w:r w:rsidRPr="006577D1">
        <w:rPr>
          <w:rFonts w:ascii="Source Sans Pro" w:hAnsi="Source Sans Pro"/>
          <w:sz w:val="24"/>
          <w:szCs w:val="24"/>
        </w:rPr>
        <w:t xml:space="preserve">We also collect names, addresses for our advocacy clients </w:t>
      </w:r>
      <w:r>
        <w:rPr>
          <w:rFonts w:ascii="Source Sans Pro" w:hAnsi="Source Sans Pro"/>
          <w:sz w:val="24"/>
          <w:szCs w:val="24"/>
        </w:rPr>
        <w:br/>
        <w:t xml:space="preserve">1c) </w:t>
      </w:r>
      <w:r>
        <w:rPr>
          <w:rFonts w:ascii="Source Sans Pro" w:hAnsi="Source Sans Pro"/>
          <w:sz w:val="24"/>
          <w:szCs w:val="24"/>
        </w:rPr>
        <w:tab/>
      </w:r>
      <w:r w:rsidRPr="006577D1">
        <w:rPr>
          <w:rFonts w:ascii="Source Sans Pro" w:hAnsi="Source Sans Pro"/>
          <w:sz w:val="24"/>
          <w:szCs w:val="24"/>
        </w:rPr>
        <w:t>We collect names, email addresses and phone numbers from providers</w:t>
      </w:r>
      <w:r w:rsidR="00FC0020">
        <w:rPr>
          <w:rFonts w:ascii="Source Sans Pro" w:hAnsi="Source Sans Pro"/>
          <w:sz w:val="24"/>
          <w:szCs w:val="24"/>
        </w:rPr>
        <w:br/>
        <w:t>1d)</w:t>
      </w:r>
      <w:r w:rsidR="00FC0020">
        <w:rPr>
          <w:rFonts w:ascii="Source Sans Pro" w:hAnsi="Source Sans Pro"/>
          <w:sz w:val="24"/>
          <w:szCs w:val="24"/>
        </w:rPr>
        <w:tab/>
        <w:t>Staff data – what is legally required</w:t>
      </w:r>
    </w:p>
    <w:p w14:paraId="3C3F17E3" w14:textId="618F6DB2" w:rsidR="00294455" w:rsidRPr="006577D1" w:rsidRDefault="00294455" w:rsidP="00294455">
      <w:pPr>
        <w:rPr>
          <w:rFonts w:ascii="Source Sans Pro" w:hAnsi="Source Sans Pro"/>
          <w:sz w:val="24"/>
          <w:szCs w:val="24"/>
        </w:rPr>
      </w:pPr>
      <w:r>
        <w:rPr>
          <w:rFonts w:ascii="Source Sans Pro" w:hAnsi="Source Sans Pro"/>
          <w:sz w:val="24"/>
          <w:szCs w:val="24"/>
        </w:rPr>
        <w:t>We will only hold data that you have given us or we have received through trusted partners such as the NHS or your interpreter/support worker</w:t>
      </w:r>
    </w:p>
    <w:p w14:paraId="79B70118" w14:textId="3B076BC6" w:rsidR="00294455" w:rsidRPr="00294455" w:rsidRDefault="00294455" w:rsidP="00294455">
      <w:pPr>
        <w:rPr>
          <w:rFonts w:ascii="Source Sans Pro" w:hAnsi="Source Sans Pro"/>
          <w:b/>
          <w:bCs/>
          <w:sz w:val="24"/>
          <w:szCs w:val="24"/>
        </w:rPr>
      </w:pPr>
      <w:r w:rsidRPr="006577D1">
        <w:rPr>
          <w:rFonts w:ascii="Source Sans Pro" w:hAnsi="Source Sans Pro"/>
          <w:b/>
          <w:bCs/>
          <w:sz w:val="24"/>
          <w:szCs w:val="24"/>
        </w:rPr>
        <w:t>Who is your data shared with?</w:t>
      </w:r>
      <w:r w:rsidRPr="006577D1">
        <w:rPr>
          <w:rFonts w:ascii="Source Sans Pro" w:eastAsia="Gill Sans MT" w:hAnsi="Source Sans Pro" w:cs="Gill Sans MT"/>
          <w:b/>
          <w:bCs/>
          <w:sz w:val="24"/>
          <w:szCs w:val="24"/>
        </w:rPr>
        <w:t xml:space="preserve"> </w:t>
      </w:r>
      <w:r>
        <w:rPr>
          <w:rFonts w:ascii="Source Sans Pro" w:hAnsi="Source Sans Pro"/>
          <w:b/>
          <w:bCs/>
          <w:sz w:val="24"/>
          <w:szCs w:val="24"/>
        </w:rPr>
        <w:br/>
      </w:r>
      <w:r w:rsidRPr="006577D1">
        <w:rPr>
          <w:rFonts w:ascii="Source Sans Pro" w:hAnsi="Source Sans Pro"/>
          <w:sz w:val="24"/>
          <w:szCs w:val="24"/>
        </w:rPr>
        <w:t>Reference data</w:t>
      </w:r>
      <w:r>
        <w:rPr>
          <w:rFonts w:ascii="Source Sans Pro" w:hAnsi="Source Sans Pro"/>
          <w:sz w:val="24"/>
          <w:szCs w:val="24"/>
        </w:rPr>
        <w:t>:</w:t>
      </w:r>
      <w:r w:rsidRPr="006577D1">
        <w:rPr>
          <w:rFonts w:ascii="Source Sans Pro" w:hAnsi="Source Sans Pro"/>
          <w:sz w:val="24"/>
          <w:szCs w:val="24"/>
        </w:rPr>
        <w:t xml:space="preserve"> </w:t>
      </w:r>
    </w:p>
    <w:p w14:paraId="7CB1DDA4" w14:textId="77777777" w:rsidR="00294455" w:rsidRPr="006577D1" w:rsidRDefault="00294455" w:rsidP="00294455">
      <w:pPr>
        <w:pStyle w:val="ListParagraph"/>
        <w:numPr>
          <w:ilvl w:val="0"/>
          <w:numId w:val="12"/>
        </w:numPr>
        <w:spacing w:after="5" w:line="270" w:lineRule="auto"/>
        <w:ind w:right="43"/>
        <w:rPr>
          <w:rFonts w:ascii="Source Sans Pro" w:hAnsi="Source Sans Pro"/>
          <w:sz w:val="24"/>
          <w:szCs w:val="24"/>
        </w:rPr>
      </w:pPr>
      <w:r w:rsidRPr="006577D1">
        <w:rPr>
          <w:rFonts w:ascii="Source Sans Pro" w:hAnsi="Source Sans Pro"/>
          <w:sz w:val="24"/>
          <w:szCs w:val="24"/>
        </w:rPr>
        <w:t>1a) This is anonymised and used only for the purpose of arranging communication services. To create the booking with interpreters/communication support we only share initials as the interpreters know the patients and hold their own anonymised files. Bookings are requested by NHS through an encrypted email system</w:t>
      </w:r>
    </w:p>
    <w:p w14:paraId="4E90DA62" w14:textId="77777777" w:rsidR="00294455" w:rsidRDefault="00294455" w:rsidP="00294455">
      <w:pPr>
        <w:pStyle w:val="ListParagraph"/>
        <w:numPr>
          <w:ilvl w:val="0"/>
          <w:numId w:val="12"/>
        </w:numPr>
        <w:spacing w:after="5" w:line="270" w:lineRule="auto"/>
        <w:ind w:right="43"/>
        <w:rPr>
          <w:rFonts w:ascii="Source Sans Pro" w:hAnsi="Source Sans Pro"/>
          <w:sz w:val="24"/>
          <w:szCs w:val="24"/>
        </w:rPr>
      </w:pPr>
      <w:r w:rsidRPr="006577D1">
        <w:rPr>
          <w:rFonts w:ascii="Source Sans Pro" w:hAnsi="Source Sans Pro"/>
          <w:sz w:val="24"/>
          <w:szCs w:val="24"/>
        </w:rPr>
        <w:t>(1b) This data is recorded on an encrypted database that requires a secure login. Any written notes that are taken before are password protected. Handwritten notes are destroyed or if they are essential, are stored in a locked filing cabinet.</w:t>
      </w:r>
    </w:p>
    <w:p w14:paraId="2616BA8B" w14:textId="2E051347" w:rsidR="00294455" w:rsidRDefault="00294455" w:rsidP="00294455">
      <w:pPr>
        <w:pStyle w:val="ListParagraph"/>
        <w:numPr>
          <w:ilvl w:val="0"/>
          <w:numId w:val="12"/>
        </w:numPr>
        <w:spacing w:after="5" w:line="270" w:lineRule="auto"/>
        <w:ind w:right="43"/>
        <w:rPr>
          <w:rFonts w:ascii="Source Sans Pro" w:hAnsi="Source Sans Pro"/>
          <w:sz w:val="24"/>
          <w:szCs w:val="24"/>
        </w:rPr>
      </w:pPr>
      <w:r>
        <w:rPr>
          <w:rFonts w:ascii="Source Sans Pro" w:hAnsi="Source Sans Pro"/>
          <w:sz w:val="24"/>
          <w:szCs w:val="24"/>
        </w:rPr>
        <w:t>1c) This data has been given to us and we do not share this further without your permission, see 1b)</w:t>
      </w:r>
      <w:r w:rsidRPr="006577D1">
        <w:rPr>
          <w:rFonts w:ascii="Source Sans Pro" w:hAnsi="Source Sans Pro"/>
          <w:sz w:val="24"/>
          <w:szCs w:val="24"/>
        </w:rPr>
        <w:t xml:space="preserve"> </w:t>
      </w:r>
    </w:p>
    <w:p w14:paraId="13C14889" w14:textId="22A56B07" w:rsidR="00FC0020" w:rsidRPr="006577D1" w:rsidRDefault="00FC0020" w:rsidP="00294455">
      <w:pPr>
        <w:pStyle w:val="ListParagraph"/>
        <w:numPr>
          <w:ilvl w:val="0"/>
          <w:numId w:val="12"/>
        </w:numPr>
        <w:spacing w:after="5" w:line="270" w:lineRule="auto"/>
        <w:ind w:right="43"/>
        <w:rPr>
          <w:rFonts w:ascii="Source Sans Pro" w:hAnsi="Source Sans Pro"/>
          <w:sz w:val="24"/>
          <w:szCs w:val="24"/>
        </w:rPr>
      </w:pPr>
      <w:r>
        <w:rPr>
          <w:rFonts w:ascii="Source Sans Pro" w:hAnsi="Source Sans Pro"/>
          <w:sz w:val="24"/>
          <w:szCs w:val="24"/>
        </w:rPr>
        <w:t>1d) This data is purely used within the charity.</w:t>
      </w:r>
    </w:p>
    <w:p w14:paraId="50FF3146" w14:textId="77777777" w:rsidR="00294455" w:rsidRPr="00294455" w:rsidRDefault="00294455" w:rsidP="00294455">
      <w:pPr>
        <w:rPr>
          <w:rFonts w:ascii="Source Sans Pro" w:hAnsi="Source Sans Pro"/>
          <w:sz w:val="24"/>
          <w:szCs w:val="24"/>
        </w:rPr>
      </w:pPr>
      <w:r w:rsidRPr="00294455">
        <w:rPr>
          <w:rFonts w:ascii="Source Sans Pro" w:hAnsi="Source Sans Pro"/>
          <w:sz w:val="24"/>
          <w:szCs w:val="24"/>
        </w:rPr>
        <w:t xml:space="preserve">No personal data is used or shared without the persons permission. The NHS require a signature for this purpose. </w:t>
      </w:r>
    </w:p>
    <w:p w14:paraId="69122EE8" w14:textId="26BE691E" w:rsidR="00294455" w:rsidRPr="00A06188" w:rsidRDefault="00294455" w:rsidP="00294455">
      <w:pPr>
        <w:rPr>
          <w:rFonts w:ascii="Source Sans Pro" w:hAnsi="Source Sans Pro"/>
          <w:sz w:val="24"/>
          <w:szCs w:val="24"/>
          <w:lang w:eastAsia="en-GB"/>
        </w:rPr>
      </w:pPr>
      <w:r w:rsidRPr="00294455">
        <w:rPr>
          <w:rFonts w:ascii="Source Sans Pro" w:hAnsi="Source Sans Pro"/>
          <w:b/>
          <w:bCs/>
          <w:sz w:val="24"/>
          <w:szCs w:val="24"/>
        </w:rPr>
        <w:t>NB:</w:t>
      </w:r>
      <w:r w:rsidRPr="00294455">
        <w:rPr>
          <w:rFonts w:ascii="Source Sans Pro" w:hAnsi="Source Sans Pro"/>
          <w:sz w:val="24"/>
          <w:szCs w:val="24"/>
        </w:rPr>
        <w:t xml:space="preserve"> </w:t>
      </w:r>
      <w:r w:rsidRPr="00A06188">
        <w:rPr>
          <w:rFonts w:ascii="Source Sans Pro" w:hAnsi="Source Sans Pro"/>
          <w:sz w:val="24"/>
          <w:szCs w:val="24"/>
          <w:lang w:eastAsia="en-GB"/>
        </w:rPr>
        <w:t>We will disclose your personal information to third parties if we are under a duty to disclose or share your personal data to comply with any legal or regulatory obligation or request. </w:t>
      </w:r>
    </w:p>
    <w:p w14:paraId="4D63B486" w14:textId="6F77E269" w:rsidR="00294455" w:rsidRPr="006577D1" w:rsidRDefault="00294455" w:rsidP="00294455">
      <w:pPr>
        <w:rPr>
          <w:rFonts w:ascii="Source Sans Pro" w:hAnsi="Source Sans Pro"/>
          <w:sz w:val="24"/>
          <w:szCs w:val="24"/>
        </w:rPr>
      </w:pPr>
      <w:r w:rsidRPr="006577D1">
        <w:rPr>
          <w:rFonts w:ascii="Source Sans Pro" w:hAnsi="Source Sans Pro"/>
          <w:b/>
          <w:bCs/>
          <w:sz w:val="24"/>
          <w:szCs w:val="24"/>
        </w:rPr>
        <w:t>Where does this data come from?</w:t>
      </w:r>
      <w:r w:rsidRPr="006577D1">
        <w:rPr>
          <w:rFonts w:ascii="Source Sans Pro" w:eastAsia="Gill Sans MT" w:hAnsi="Source Sans Pro" w:cs="Gill Sans MT"/>
          <w:b/>
          <w:bCs/>
          <w:sz w:val="24"/>
          <w:szCs w:val="24"/>
        </w:rPr>
        <w:t xml:space="preserve"> </w:t>
      </w:r>
      <w:r>
        <w:rPr>
          <w:rFonts w:ascii="Source Sans Pro" w:hAnsi="Source Sans Pro"/>
          <w:sz w:val="24"/>
          <w:szCs w:val="24"/>
        </w:rPr>
        <w:br/>
      </w:r>
      <w:r w:rsidRPr="006577D1">
        <w:rPr>
          <w:rFonts w:ascii="Source Sans Pro" w:hAnsi="Source Sans Pro"/>
          <w:sz w:val="24"/>
          <w:szCs w:val="24"/>
        </w:rPr>
        <w:t xml:space="preserve">Data for most of our members comes from the NHS, Cornwall Council </w:t>
      </w:r>
      <w:r w:rsidRPr="00A06188">
        <w:rPr>
          <w:rFonts w:ascii="Source Sans Pro" w:hAnsi="Source Sans Pro"/>
          <w:sz w:val="24"/>
          <w:szCs w:val="24"/>
        </w:rPr>
        <w:t>through </w:t>
      </w:r>
      <w:r>
        <w:rPr>
          <w:rFonts w:ascii="Source Sans Pro" w:hAnsi="Source Sans Pro"/>
          <w:sz w:val="24"/>
          <w:szCs w:val="24"/>
        </w:rPr>
        <w:t>a</w:t>
      </w:r>
      <w:r w:rsidRPr="00A06188">
        <w:rPr>
          <w:rFonts w:ascii="Source Sans Pro" w:hAnsi="Source Sans Pro"/>
          <w:sz w:val="24"/>
          <w:szCs w:val="24"/>
        </w:rPr>
        <w:t xml:space="preserve"> service referral process, </w:t>
      </w:r>
      <w:r w:rsidRPr="006577D1">
        <w:rPr>
          <w:rFonts w:ascii="Source Sans Pro" w:hAnsi="Source Sans Pro"/>
          <w:sz w:val="24"/>
          <w:szCs w:val="24"/>
        </w:rPr>
        <w:t>or communication support workers</w:t>
      </w:r>
      <w:r>
        <w:rPr>
          <w:rFonts w:ascii="Source Sans Pro" w:hAnsi="Source Sans Pro"/>
          <w:sz w:val="24"/>
          <w:szCs w:val="24"/>
        </w:rPr>
        <w:t xml:space="preserve"> and</w:t>
      </w:r>
      <w:r w:rsidRPr="00A06188">
        <w:rPr>
          <w:rFonts w:ascii="Source Sans Pro" w:hAnsi="Source Sans Pro"/>
          <w:sz w:val="24"/>
          <w:szCs w:val="24"/>
        </w:rPr>
        <w:t xml:space="preserve"> sometimes</w:t>
      </w:r>
      <w:r>
        <w:rPr>
          <w:rFonts w:ascii="Source Sans Pro" w:hAnsi="Source Sans Pro"/>
          <w:sz w:val="24"/>
          <w:szCs w:val="24"/>
        </w:rPr>
        <w:t xml:space="preserve"> it will come</w:t>
      </w:r>
      <w:r w:rsidRPr="00A06188">
        <w:rPr>
          <w:rFonts w:ascii="Source Sans Pro" w:hAnsi="Source Sans Pro"/>
          <w:sz w:val="24"/>
          <w:szCs w:val="24"/>
        </w:rPr>
        <w:t> from specialist professionals</w:t>
      </w:r>
    </w:p>
    <w:p w14:paraId="38AFBB7D" w14:textId="56703588" w:rsidR="00294455" w:rsidRPr="00294455" w:rsidRDefault="00294455" w:rsidP="00294455">
      <w:pPr>
        <w:rPr>
          <w:rFonts w:ascii="Source Sans Pro" w:hAnsi="Source Sans Pro"/>
          <w:b/>
          <w:bCs/>
          <w:sz w:val="24"/>
          <w:szCs w:val="24"/>
        </w:rPr>
      </w:pPr>
      <w:r w:rsidRPr="00294455">
        <w:rPr>
          <w:rFonts w:ascii="Source Sans Pro" w:hAnsi="Source Sans Pro"/>
          <w:b/>
          <w:bCs/>
          <w:sz w:val="24"/>
          <w:szCs w:val="24"/>
        </w:rPr>
        <w:t>How is your data stored?</w:t>
      </w:r>
      <w:r w:rsidRPr="00294455">
        <w:rPr>
          <w:rFonts w:ascii="Source Sans Pro" w:eastAsia="Gill Sans MT" w:hAnsi="Source Sans Pro" w:cs="Gill Sans MT"/>
          <w:b/>
          <w:bCs/>
          <w:sz w:val="24"/>
          <w:szCs w:val="24"/>
        </w:rPr>
        <w:t xml:space="preserve"> </w:t>
      </w:r>
      <w:r w:rsidRPr="00294455">
        <w:rPr>
          <w:rFonts w:ascii="Source Sans Pro" w:hAnsi="Source Sans Pro"/>
          <w:b/>
          <w:bCs/>
          <w:sz w:val="24"/>
          <w:szCs w:val="24"/>
        </w:rPr>
        <w:br/>
      </w:r>
      <w:r w:rsidRPr="00294455">
        <w:rPr>
          <w:rFonts w:ascii="Source Sans Pro" w:hAnsi="Source Sans Pro"/>
          <w:sz w:val="24"/>
          <w:szCs w:val="24"/>
        </w:rPr>
        <w:t xml:space="preserve">This information is mainly stored in digital form on computers, but occasionally also on paper forms. </w:t>
      </w:r>
    </w:p>
    <w:p w14:paraId="346541DE" w14:textId="77777777" w:rsidR="00294455" w:rsidRDefault="00294455" w:rsidP="00294455">
      <w:pPr>
        <w:pStyle w:val="ListParagraph"/>
        <w:numPr>
          <w:ilvl w:val="0"/>
          <w:numId w:val="16"/>
        </w:numPr>
        <w:rPr>
          <w:rFonts w:ascii="Source Sans Pro" w:hAnsi="Source Sans Pro"/>
          <w:sz w:val="24"/>
          <w:szCs w:val="24"/>
        </w:rPr>
      </w:pPr>
      <w:r w:rsidRPr="00294455">
        <w:rPr>
          <w:rFonts w:ascii="Source Sans Pro" w:hAnsi="Source Sans Pro"/>
          <w:sz w:val="24"/>
          <w:szCs w:val="24"/>
        </w:rPr>
        <w:t>Paperwork is stored in locked filing cabinets</w:t>
      </w:r>
    </w:p>
    <w:p w14:paraId="41694EB5" w14:textId="77777777" w:rsidR="00294455" w:rsidRDefault="00294455" w:rsidP="00294455">
      <w:pPr>
        <w:pStyle w:val="ListParagraph"/>
        <w:numPr>
          <w:ilvl w:val="0"/>
          <w:numId w:val="16"/>
        </w:numPr>
        <w:rPr>
          <w:rFonts w:ascii="Source Sans Pro" w:hAnsi="Source Sans Pro"/>
          <w:sz w:val="24"/>
          <w:szCs w:val="24"/>
        </w:rPr>
      </w:pPr>
      <w:r w:rsidRPr="00294455">
        <w:rPr>
          <w:rFonts w:ascii="Source Sans Pro" w:hAnsi="Source Sans Pro"/>
          <w:sz w:val="24"/>
          <w:szCs w:val="24"/>
          <w:lang w:val="en-US"/>
        </w:rPr>
        <w:t>No information is taken out of the office</w:t>
      </w:r>
    </w:p>
    <w:p w14:paraId="49518598" w14:textId="77777777" w:rsidR="00294455" w:rsidRDefault="00294455" w:rsidP="00294455">
      <w:pPr>
        <w:pStyle w:val="ListParagraph"/>
        <w:numPr>
          <w:ilvl w:val="0"/>
          <w:numId w:val="16"/>
        </w:numPr>
        <w:rPr>
          <w:rFonts w:ascii="Source Sans Pro" w:hAnsi="Source Sans Pro"/>
          <w:sz w:val="24"/>
          <w:szCs w:val="24"/>
        </w:rPr>
      </w:pPr>
      <w:r w:rsidRPr="00294455">
        <w:rPr>
          <w:rFonts w:ascii="Source Sans Pro" w:hAnsi="Source Sans Pro"/>
          <w:sz w:val="24"/>
          <w:szCs w:val="24"/>
        </w:rPr>
        <w:t>Notes with personal data are shredded once dealt with</w:t>
      </w:r>
    </w:p>
    <w:p w14:paraId="532DA5BE" w14:textId="77777777" w:rsidR="00294455" w:rsidRDefault="00294455" w:rsidP="00294455">
      <w:pPr>
        <w:pStyle w:val="ListParagraph"/>
        <w:numPr>
          <w:ilvl w:val="0"/>
          <w:numId w:val="16"/>
        </w:numPr>
        <w:rPr>
          <w:rFonts w:ascii="Source Sans Pro" w:hAnsi="Source Sans Pro"/>
          <w:sz w:val="24"/>
          <w:szCs w:val="24"/>
        </w:rPr>
      </w:pPr>
      <w:r w:rsidRPr="00294455">
        <w:rPr>
          <w:rFonts w:ascii="Source Sans Pro" w:hAnsi="Source Sans Pro"/>
          <w:sz w:val="24"/>
          <w:szCs w:val="24"/>
        </w:rPr>
        <w:lastRenderedPageBreak/>
        <w:t>We follow organisational procedures for uploading notes</w:t>
      </w:r>
    </w:p>
    <w:p w14:paraId="6B435DD7" w14:textId="77777777" w:rsidR="00294455" w:rsidRDefault="00294455" w:rsidP="00294455">
      <w:pPr>
        <w:pStyle w:val="ListParagraph"/>
        <w:numPr>
          <w:ilvl w:val="0"/>
          <w:numId w:val="16"/>
        </w:numPr>
        <w:rPr>
          <w:rFonts w:ascii="Source Sans Pro" w:hAnsi="Source Sans Pro"/>
          <w:sz w:val="24"/>
          <w:szCs w:val="24"/>
        </w:rPr>
      </w:pPr>
      <w:r w:rsidRPr="00294455">
        <w:rPr>
          <w:rFonts w:ascii="Source Sans Pro" w:hAnsi="Source Sans Pro"/>
          <w:sz w:val="24"/>
          <w:szCs w:val="24"/>
        </w:rPr>
        <w:t>We lock our screen when visitors arrive or we go on break</w:t>
      </w:r>
    </w:p>
    <w:p w14:paraId="13F88605" w14:textId="0B8E403F" w:rsidR="00294455" w:rsidRPr="00294455" w:rsidRDefault="00294455" w:rsidP="00294455">
      <w:pPr>
        <w:pStyle w:val="ListParagraph"/>
        <w:numPr>
          <w:ilvl w:val="0"/>
          <w:numId w:val="16"/>
        </w:numPr>
        <w:rPr>
          <w:rFonts w:ascii="Source Sans Pro" w:hAnsi="Source Sans Pro"/>
          <w:sz w:val="24"/>
          <w:szCs w:val="24"/>
        </w:rPr>
      </w:pPr>
      <w:r w:rsidRPr="00294455">
        <w:rPr>
          <w:rFonts w:ascii="Source Sans Pro" w:hAnsi="Source Sans Pro"/>
          <w:sz w:val="24"/>
          <w:szCs w:val="24"/>
        </w:rPr>
        <w:t>Any personal data that is not recorded on the encrypted databases are password protected</w:t>
      </w:r>
    </w:p>
    <w:p w14:paraId="30DDAEA9" w14:textId="1EE9BF85" w:rsidR="00294455" w:rsidRPr="00A06188" w:rsidRDefault="00294455" w:rsidP="00294455">
      <w:pPr>
        <w:rPr>
          <w:rFonts w:ascii="Source Sans Pro" w:hAnsi="Source Sans Pro"/>
          <w:sz w:val="24"/>
          <w:szCs w:val="24"/>
        </w:rPr>
      </w:pPr>
      <w:r w:rsidRPr="006577D1">
        <w:rPr>
          <w:rFonts w:ascii="Source Sans Pro" w:hAnsi="Source Sans Pro"/>
          <w:b/>
          <w:bCs/>
          <w:sz w:val="24"/>
          <w:szCs w:val="24"/>
        </w:rPr>
        <w:t>Who is responsible for ensuring compliance with the relevant laws and regulations?</w:t>
      </w:r>
      <w:r w:rsidRPr="006577D1">
        <w:rPr>
          <w:rFonts w:ascii="Source Sans Pro" w:eastAsia="Gill Sans MT" w:hAnsi="Source Sans Pro" w:cs="Gill Sans MT"/>
          <w:b/>
          <w:bCs/>
          <w:sz w:val="24"/>
          <w:szCs w:val="24"/>
        </w:rPr>
        <w:t xml:space="preserve"> </w:t>
      </w:r>
      <w:r>
        <w:rPr>
          <w:rFonts w:ascii="Source Sans Pro" w:hAnsi="Source Sans Pro"/>
          <w:sz w:val="24"/>
          <w:szCs w:val="24"/>
        </w:rPr>
        <w:br/>
      </w:r>
      <w:r w:rsidRPr="006577D1">
        <w:rPr>
          <w:rFonts w:ascii="Source Sans Pro" w:hAnsi="Source Sans Pro"/>
          <w:sz w:val="24"/>
          <w:szCs w:val="24"/>
        </w:rPr>
        <w:t>The responsibility for ensuring HLC discharges its obligations under the GDPR is given to one of our trustees who has been nominated by the HLC Committee</w:t>
      </w:r>
      <w:r>
        <w:rPr>
          <w:rFonts w:ascii="Source Sans Pro" w:hAnsi="Source Sans Pro"/>
          <w:sz w:val="24"/>
          <w:szCs w:val="24"/>
        </w:rPr>
        <w:t xml:space="preserve"> as the Accounting Officer. </w:t>
      </w:r>
      <w:proofErr w:type="gramStart"/>
      <w:r>
        <w:rPr>
          <w:rFonts w:ascii="Source Sans Pro" w:hAnsi="Source Sans Pro"/>
          <w:sz w:val="24"/>
          <w:szCs w:val="24"/>
        </w:rPr>
        <w:t>Sp</w:t>
      </w:r>
      <w:r w:rsidRPr="006577D1">
        <w:rPr>
          <w:rFonts w:ascii="Source Sans Pro" w:hAnsi="Source Sans Pro"/>
          <w:sz w:val="24"/>
          <w:szCs w:val="24"/>
        </w:rPr>
        <w:t>ecifically</w:t>
      </w:r>
      <w:proofErr w:type="gramEnd"/>
      <w:r w:rsidRPr="006577D1">
        <w:rPr>
          <w:rFonts w:ascii="Source Sans Pro" w:hAnsi="Source Sans Pro"/>
          <w:sz w:val="24"/>
          <w:szCs w:val="24"/>
        </w:rPr>
        <w:t xml:space="preserve"> the executive officer of HLC </w:t>
      </w:r>
      <w:r>
        <w:rPr>
          <w:rFonts w:ascii="Source Sans Pro" w:hAnsi="Source Sans Pro"/>
          <w:sz w:val="24"/>
          <w:szCs w:val="24"/>
        </w:rPr>
        <w:t xml:space="preserve">will work closely with this nominated trustee in the role as </w:t>
      </w:r>
      <w:r w:rsidRPr="00812DA3">
        <w:rPr>
          <w:rFonts w:ascii="Source Sans Pro" w:hAnsi="Source Sans Pro"/>
          <w:sz w:val="24"/>
          <w:szCs w:val="24"/>
        </w:rPr>
        <w:t>Data</w:t>
      </w:r>
      <w:r>
        <w:rPr>
          <w:rFonts w:ascii="Source Sans Pro" w:hAnsi="Source Sans Pro"/>
          <w:sz w:val="24"/>
          <w:szCs w:val="24"/>
        </w:rPr>
        <w:t xml:space="preserve"> Control</w:t>
      </w:r>
      <w:r w:rsidRPr="00812DA3">
        <w:rPr>
          <w:rFonts w:ascii="Source Sans Pro" w:hAnsi="Source Sans Pro"/>
          <w:sz w:val="24"/>
          <w:szCs w:val="24"/>
        </w:rPr>
        <w:t xml:space="preserve"> Officer.</w:t>
      </w:r>
      <w:r>
        <w:rPr>
          <w:rFonts w:ascii="Source Sans Pro" w:hAnsi="Source Sans Pro"/>
          <w:sz w:val="24"/>
          <w:szCs w:val="24"/>
        </w:rPr>
        <w:br/>
      </w:r>
      <w:r>
        <w:rPr>
          <w:rFonts w:ascii="Source Sans Pro" w:hAnsi="Source Sans Pro"/>
          <w:sz w:val="24"/>
          <w:szCs w:val="24"/>
        </w:rPr>
        <w:br/>
      </w:r>
      <w:r w:rsidRPr="006577D1">
        <w:rPr>
          <w:rFonts w:ascii="Source Sans Pro" w:hAnsi="Source Sans Pro"/>
          <w:b/>
          <w:bCs/>
          <w:sz w:val="24"/>
          <w:szCs w:val="24"/>
        </w:rPr>
        <w:t>Who has access to your data?</w:t>
      </w:r>
      <w:r w:rsidRPr="006577D1">
        <w:rPr>
          <w:rFonts w:ascii="Source Sans Pro" w:eastAsia="Gill Sans MT" w:hAnsi="Source Sans Pro" w:cs="Gill Sans MT"/>
          <w:b/>
          <w:bCs/>
          <w:sz w:val="24"/>
          <w:szCs w:val="24"/>
        </w:rPr>
        <w:t xml:space="preserve"> </w:t>
      </w:r>
      <w:r>
        <w:rPr>
          <w:rFonts w:ascii="Source Sans Pro" w:hAnsi="Source Sans Pro"/>
          <w:b/>
          <w:bCs/>
          <w:sz w:val="24"/>
          <w:szCs w:val="24"/>
        </w:rPr>
        <w:br/>
      </w:r>
      <w:r w:rsidRPr="006577D1">
        <w:rPr>
          <w:rFonts w:ascii="Source Sans Pro" w:hAnsi="Source Sans Pro"/>
          <w:sz w:val="24"/>
          <w:szCs w:val="24"/>
        </w:rPr>
        <w:t>Only the staff members of HLC have access to members’ data in order for them to carry out their legitimate tasks for HLC as joint data controllers. The only time that any information is shared is with appointed advocates so that appropriate information can be amended on the encrypted system. They are not free to use it for any other purpose</w:t>
      </w:r>
      <w:r w:rsidRPr="00302F5F">
        <w:rPr>
          <w:rFonts w:ascii="Source Sans Pro" w:hAnsi="Source Sans Pro"/>
          <w:sz w:val="24"/>
          <w:szCs w:val="24"/>
        </w:rPr>
        <w:t xml:space="preserve">. </w:t>
      </w:r>
      <w:r w:rsidRPr="00A06188">
        <w:rPr>
          <w:rFonts w:ascii="Source Sans Pro" w:hAnsi="Source Sans Pro"/>
          <w:sz w:val="24"/>
          <w:szCs w:val="24"/>
          <w:lang w:eastAsia="en-GB"/>
        </w:rPr>
        <w:t>We protect the confidentiality, accuracy, and availability of the information we collect about you.</w:t>
      </w:r>
      <w:r w:rsidRPr="00A06188">
        <w:rPr>
          <w:lang w:eastAsia="en-GB"/>
        </w:rPr>
        <w:t> </w:t>
      </w:r>
    </w:p>
    <w:p w14:paraId="0FE3E27D" w14:textId="297A9F1C" w:rsidR="00294455" w:rsidRPr="00294455" w:rsidRDefault="00294455" w:rsidP="00294455">
      <w:pPr>
        <w:rPr>
          <w:rFonts w:ascii="Source Sans Pro" w:hAnsi="Source Sans Pro"/>
          <w:b/>
          <w:bCs/>
          <w:sz w:val="24"/>
          <w:szCs w:val="24"/>
        </w:rPr>
      </w:pPr>
      <w:r w:rsidRPr="006577D1">
        <w:rPr>
          <w:rFonts w:ascii="Source Sans Pro" w:hAnsi="Source Sans Pro"/>
          <w:b/>
          <w:bCs/>
          <w:sz w:val="24"/>
          <w:szCs w:val="24"/>
        </w:rPr>
        <w:t>What is the legal basis for collecting this data?</w:t>
      </w:r>
      <w:r w:rsidRPr="006577D1">
        <w:rPr>
          <w:rFonts w:ascii="Source Sans Pro" w:eastAsia="Gill Sans MT" w:hAnsi="Source Sans Pro" w:cs="Gill Sans MT"/>
          <w:b/>
          <w:bCs/>
          <w:sz w:val="24"/>
          <w:szCs w:val="24"/>
        </w:rPr>
        <w:t xml:space="preserve"> </w:t>
      </w:r>
      <w:r>
        <w:rPr>
          <w:rFonts w:ascii="Source Sans Pro" w:hAnsi="Source Sans Pro"/>
          <w:b/>
          <w:bCs/>
          <w:sz w:val="24"/>
          <w:szCs w:val="24"/>
        </w:rPr>
        <w:br/>
      </w:r>
      <w:r w:rsidRPr="006577D1">
        <w:rPr>
          <w:rFonts w:ascii="Source Sans Pro" w:hAnsi="Source Sans Pro"/>
          <w:bCs/>
          <w:sz w:val="24"/>
          <w:szCs w:val="24"/>
        </w:rPr>
        <w:t xml:space="preserve">HLC </w:t>
      </w:r>
      <w:r w:rsidRPr="006577D1">
        <w:rPr>
          <w:rFonts w:ascii="Source Sans Pro" w:hAnsi="Source Sans Pro"/>
          <w:sz w:val="24"/>
          <w:szCs w:val="24"/>
        </w:rPr>
        <w:t xml:space="preserve">collects personal data that is necessary for the purposes of its </w:t>
      </w:r>
      <w:r w:rsidRPr="006577D1">
        <w:rPr>
          <w:rFonts w:ascii="Source Sans Pro" w:hAnsi="Source Sans Pro"/>
          <w:i/>
          <w:sz w:val="24"/>
          <w:szCs w:val="24"/>
        </w:rPr>
        <w:t xml:space="preserve">legitimate interests </w:t>
      </w:r>
      <w:r w:rsidRPr="006577D1">
        <w:rPr>
          <w:rFonts w:ascii="Source Sans Pro" w:hAnsi="Source Sans Pro"/>
          <w:sz w:val="24"/>
          <w:szCs w:val="24"/>
        </w:rPr>
        <w:t xml:space="preserve">as a charitable </w:t>
      </w:r>
      <w:proofErr w:type="spellStart"/>
      <w:r w:rsidRPr="006577D1">
        <w:rPr>
          <w:rFonts w:ascii="Source Sans Pro" w:hAnsi="Source Sans Pro"/>
          <w:sz w:val="24"/>
          <w:szCs w:val="24"/>
        </w:rPr>
        <w:t>organisation</w:t>
      </w:r>
      <w:proofErr w:type="spellEnd"/>
      <w:r w:rsidRPr="006577D1">
        <w:rPr>
          <w:rFonts w:ascii="Source Sans Pro" w:hAnsi="Source Sans Pro"/>
          <w:sz w:val="24"/>
          <w:szCs w:val="24"/>
        </w:rPr>
        <w:t xml:space="preserve"> to ensure that it can meet its aims and objectives </w:t>
      </w:r>
    </w:p>
    <w:p w14:paraId="2843126D" w14:textId="51F607E9" w:rsidR="00294455" w:rsidRPr="006577D1" w:rsidRDefault="00294455" w:rsidP="00294455">
      <w:pPr>
        <w:rPr>
          <w:rFonts w:ascii="Source Sans Pro" w:hAnsi="Source Sans Pro"/>
          <w:sz w:val="24"/>
          <w:szCs w:val="24"/>
        </w:rPr>
      </w:pPr>
      <w:r w:rsidRPr="006577D1">
        <w:rPr>
          <w:rFonts w:ascii="Source Sans Pro" w:hAnsi="Source Sans Pro"/>
          <w:b/>
          <w:bCs/>
          <w:sz w:val="24"/>
          <w:szCs w:val="24"/>
        </w:rPr>
        <w:t>How you can check what data we have about you?</w:t>
      </w:r>
      <w:r w:rsidRPr="006577D1">
        <w:rPr>
          <w:rFonts w:ascii="Source Sans Pro" w:eastAsia="Gill Sans MT" w:hAnsi="Source Sans Pro" w:cs="Gill Sans MT"/>
          <w:b/>
          <w:bCs/>
          <w:sz w:val="24"/>
          <w:szCs w:val="24"/>
        </w:rPr>
        <w:t xml:space="preserve"> </w:t>
      </w:r>
      <w:r>
        <w:rPr>
          <w:rFonts w:ascii="Source Sans Pro" w:hAnsi="Source Sans Pro"/>
          <w:sz w:val="24"/>
          <w:szCs w:val="24"/>
        </w:rPr>
        <w:br/>
      </w:r>
      <w:r w:rsidRPr="006577D1">
        <w:rPr>
          <w:rFonts w:ascii="Source Sans Pro" w:hAnsi="Source Sans Pro"/>
          <w:sz w:val="24"/>
          <w:szCs w:val="24"/>
        </w:rPr>
        <w:t>You can contact us with a “</w:t>
      </w:r>
      <w:r w:rsidRPr="006577D1">
        <w:rPr>
          <w:rFonts w:ascii="Source Sans Pro" w:hAnsi="Source Sans Pro"/>
          <w:color w:val="0000FF"/>
          <w:sz w:val="24"/>
          <w:szCs w:val="24"/>
          <w:u w:color="0000FF"/>
        </w:rPr>
        <w:t>Subject Access Request</w:t>
      </w:r>
      <w:r w:rsidRPr="006577D1">
        <w:rPr>
          <w:rFonts w:ascii="Source Sans Pro" w:hAnsi="Source Sans Pro"/>
          <w:sz w:val="24"/>
          <w:szCs w:val="24"/>
        </w:rPr>
        <w:t xml:space="preserve">” if you want to ask us to provide you with any information, we hold about you. If you are interested in any particular aspects, specifying them will help us to provide you with what you need quickly and efficiently. We are required to provide this to you within one month. </w:t>
      </w:r>
    </w:p>
    <w:p w14:paraId="053CD836" w14:textId="523E1FE6" w:rsidR="00294455" w:rsidRPr="00294455" w:rsidRDefault="00294455" w:rsidP="00294455">
      <w:pPr>
        <w:rPr>
          <w:rFonts w:ascii="Source Sans Pro" w:hAnsi="Source Sans Pro"/>
          <w:b/>
          <w:bCs/>
          <w:sz w:val="24"/>
          <w:szCs w:val="24"/>
        </w:rPr>
      </w:pPr>
      <w:r w:rsidRPr="006577D1">
        <w:rPr>
          <w:rFonts w:ascii="Source Sans Pro" w:hAnsi="Source Sans Pro"/>
          <w:b/>
          <w:bCs/>
          <w:sz w:val="24"/>
          <w:szCs w:val="24"/>
        </w:rPr>
        <w:t xml:space="preserve">Does HLC collect any “special” data? </w:t>
      </w:r>
      <w:r>
        <w:rPr>
          <w:rFonts w:ascii="Source Sans Pro" w:hAnsi="Source Sans Pro"/>
          <w:b/>
          <w:bCs/>
          <w:sz w:val="24"/>
          <w:szCs w:val="24"/>
        </w:rPr>
        <w:br/>
      </w:r>
      <w:r w:rsidRPr="006577D1">
        <w:rPr>
          <w:rFonts w:ascii="Source Sans Pro" w:hAnsi="Source Sans Pro"/>
          <w:sz w:val="24"/>
          <w:szCs w:val="24"/>
        </w:rPr>
        <w:t xml:space="preserve">The GDPR refers to sensitive personal data as “special categories of personal data”. </w:t>
      </w:r>
    </w:p>
    <w:p w14:paraId="37E3E28E" w14:textId="513B7E88" w:rsidR="00294455" w:rsidRPr="006577D1" w:rsidRDefault="00294455" w:rsidP="00294455">
      <w:pPr>
        <w:rPr>
          <w:rFonts w:ascii="Source Sans Pro" w:hAnsi="Source Sans Pro"/>
          <w:sz w:val="24"/>
          <w:szCs w:val="24"/>
        </w:rPr>
      </w:pPr>
      <w:r w:rsidRPr="006577D1">
        <w:rPr>
          <w:rFonts w:ascii="Source Sans Pro" w:hAnsi="Source Sans Pro"/>
          <w:sz w:val="24"/>
          <w:szCs w:val="24"/>
        </w:rPr>
        <w:t xml:space="preserve"> We regard all our information as sensitive due to the nature of the people we serve. Even the trustees do not have access to this data and would have to have very good reason to ask for a “subject access request”. In this regard, HLC would have to make enquiries as to what this would entail. </w:t>
      </w:r>
    </w:p>
    <w:p w14:paraId="3A415433" w14:textId="309E6879" w:rsidR="00294455" w:rsidRPr="00CA1B0F" w:rsidRDefault="00294455" w:rsidP="00294455">
      <w:pPr>
        <w:rPr>
          <w:rFonts w:ascii="Source Sans Pro" w:hAnsi="Source Sans Pro"/>
          <w:sz w:val="24"/>
          <w:szCs w:val="24"/>
        </w:rPr>
      </w:pPr>
      <w:r w:rsidRPr="00F30E02">
        <w:rPr>
          <w:rFonts w:ascii="Source Sans Pro" w:hAnsi="Source Sans Pro"/>
          <w:b/>
          <w:bCs/>
          <w:sz w:val="24"/>
          <w:szCs w:val="24"/>
        </w:rPr>
        <w:t xml:space="preserve">How can you ask for data to be removed, limited or corrected? </w:t>
      </w:r>
      <w:r>
        <w:rPr>
          <w:rFonts w:ascii="Source Sans Pro" w:hAnsi="Source Sans Pro"/>
          <w:sz w:val="24"/>
          <w:szCs w:val="24"/>
        </w:rPr>
        <w:br/>
        <w:t xml:space="preserve">Our data is generally provided by the council, NHS services or through interpreters. Initially, you could put in a written request for HLC to remove what data we </w:t>
      </w:r>
      <w:proofErr w:type="gramStart"/>
      <w:r>
        <w:rPr>
          <w:rFonts w:ascii="Source Sans Pro" w:hAnsi="Source Sans Pro"/>
          <w:sz w:val="24"/>
          <w:szCs w:val="24"/>
        </w:rPr>
        <w:t>hold,</w:t>
      </w:r>
      <w:proofErr w:type="gramEnd"/>
      <w:r>
        <w:rPr>
          <w:rFonts w:ascii="Source Sans Pro" w:hAnsi="Source Sans Pro"/>
          <w:sz w:val="24"/>
          <w:szCs w:val="24"/>
        </w:rPr>
        <w:t xml:space="preserve"> however, this would impact on the support we can give you. We would also need further written evidence to take to the above services that we have noted to ensure that they </w:t>
      </w:r>
      <w:r w:rsidRPr="00CA1B0F">
        <w:rPr>
          <w:rFonts w:ascii="Source Sans Pro" w:hAnsi="Source Sans Pro"/>
          <w:sz w:val="24"/>
          <w:szCs w:val="24"/>
        </w:rPr>
        <w:t>remove this information according to their processes. This could have a significant impact on personal health and welfare.</w:t>
      </w:r>
    </w:p>
    <w:p w14:paraId="77480210" w14:textId="77777777" w:rsidR="00294455" w:rsidRPr="00CA1B0F" w:rsidRDefault="00294455" w:rsidP="00294455">
      <w:pPr>
        <w:ind w:left="100"/>
        <w:rPr>
          <w:rFonts w:ascii="Source Sans Pro" w:hAnsi="Source Sans Pro"/>
          <w:sz w:val="24"/>
          <w:szCs w:val="24"/>
        </w:rPr>
      </w:pPr>
    </w:p>
    <w:p w14:paraId="20842257" w14:textId="77777777" w:rsidR="00294455" w:rsidRDefault="00294455" w:rsidP="00AB78B0">
      <w:pPr>
        <w:rPr>
          <w:rFonts w:ascii="Source Sans Pro" w:hAnsi="Source Sans Pro"/>
          <w:sz w:val="24"/>
          <w:szCs w:val="24"/>
        </w:rPr>
      </w:pPr>
      <w:r w:rsidRPr="00CA1B0F">
        <w:rPr>
          <w:rFonts w:ascii="Source Sans Pro" w:hAnsi="Source Sans Pro"/>
          <w:sz w:val="24"/>
          <w:szCs w:val="24"/>
        </w:rPr>
        <w:t>Should you wish</w:t>
      </w:r>
      <w:r w:rsidRPr="00A06188">
        <w:rPr>
          <w:rFonts w:ascii="Source Sans Pro" w:hAnsi="Source Sans Pro"/>
          <w:sz w:val="24"/>
          <w:szCs w:val="24"/>
          <w:lang w:eastAsia="en-GB"/>
        </w:rPr>
        <w:t xml:space="preserve"> to review, verify, correct, or request erasure of your personal information, object to the processing of your personal data, or request that we do not transfer a copy of your personal information to another party, please contact the</w:t>
      </w:r>
    </w:p>
    <w:p w14:paraId="08262745" w14:textId="58E4E8E9" w:rsidR="00294455" w:rsidRPr="00A06188" w:rsidRDefault="00294455" w:rsidP="00294455">
      <w:pPr>
        <w:rPr>
          <w:rFonts w:ascii="Source Sans Pro" w:hAnsi="Source Sans Pro"/>
          <w:sz w:val="24"/>
          <w:szCs w:val="24"/>
          <w:lang w:eastAsia="en-GB"/>
        </w:rPr>
      </w:pPr>
      <w:r w:rsidRPr="00A06188">
        <w:rPr>
          <w:rFonts w:ascii="Source Sans Pro" w:hAnsi="Source Sans Pro"/>
          <w:b/>
          <w:bCs/>
          <w:sz w:val="24"/>
          <w:szCs w:val="24"/>
          <w:lang w:eastAsia="en-GB"/>
        </w:rPr>
        <w:t>Data Control Officer</w:t>
      </w:r>
      <w:r w:rsidRPr="00CA1B0F">
        <w:rPr>
          <w:rFonts w:ascii="Source Sans Pro" w:hAnsi="Source Sans Pro"/>
          <w:b/>
          <w:bCs/>
          <w:sz w:val="24"/>
          <w:szCs w:val="24"/>
        </w:rPr>
        <w:t>:</w:t>
      </w:r>
      <w:r>
        <w:rPr>
          <w:rFonts w:ascii="Source Sans Pro" w:hAnsi="Source Sans Pro"/>
          <w:sz w:val="24"/>
          <w:szCs w:val="24"/>
        </w:rPr>
        <w:br/>
      </w:r>
      <w:r w:rsidRPr="00CA1B0F">
        <w:rPr>
          <w:rFonts w:ascii="Source Sans Pro" w:hAnsi="Source Sans Pro"/>
          <w:sz w:val="24"/>
          <w:szCs w:val="24"/>
        </w:rPr>
        <w:t xml:space="preserve">Clare Greenwood, Hearing Loss Cornwall, 3 </w:t>
      </w:r>
      <w:proofErr w:type="spellStart"/>
      <w:r w:rsidRPr="00CA1B0F">
        <w:rPr>
          <w:rFonts w:ascii="Source Sans Pro" w:hAnsi="Source Sans Pro"/>
          <w:sz w:val="24"/>
          <w:szCs w:val="24"/>
        </w:rPr>
        <w:t>Walsingham</w:t>
      </w:r>
      <w:proofErr w:type="spellEnd"/>
      <w:r w:rsidRPr="00CA1B0F">
        <w:rPr>
          <w:rFonts w:ascii="Source Sans Pro" w:hAnsi="Source Sans Pro"/>
          <w:sz w:val="24"/>
          <w:szCs w:val="24"/>
        </w:rPr>
        <w:t xml:space="preserve"> Place, TR1 2RP</w:t>
      </w:r>
      <w:r w:rsidRPr="00A06188">
        <w:rPr>
          <w:rFonts w:ascii="Source Sans Pro" w:hAnsi="Source Sans Pro"/>
          <w:sz w:val="24"/>
          <w:szCs w:val="24"/>
          <w:lang w:eastAsia="en-GB"/>
        </w:rPr>
        <w:t> </w:t>
      </w:r>
    </w:p>
    <w:p w14:paraId="178C518C" w14:textId="5679A9FF" w:rsidR="00294455" w:rsidRPr="00294455" w:rsidRDefault="00294455" w:rsidP="00294455">
      <w:pPr>
        <w:rPr>
          <w:rFonts w:ascii="Source Sans Pro" w:hAnsi="Source Sans Pro"/>
          <w:b/>
          <w:bCs/>
          <w:sz w:val="24"/>
          <w:szCs w:val="24"/>
        </w:rPr>
      </w:pPr>
      <w:r w:rsidRPr="00E91274">
        <w:rPr>
          <w:rFonts w:ascii="Source Sans Pro" w:hAnsi="Source Sans Pro"/>
          <w:b/>
          <w:bCs/>
          <w:sz w:val="24"/>
          <w:szCs w:val="24"/>
        </w:rPr>
        <w:t>Your data is only used</w:t>
      </w:r>
      <w:r>
        <w:rPr>
          <w:rFonts w:ascii="Source Sans Pro" w:hAnsi="Source Sans Pro"/>
          <w:b/>
          <w:bCs/>
          <w:sz w:val="24"/>
          <w:szCs w:val="24"/>
        </w:rPr>
        <w:br/>
      </w:r>
      <w:r w:rsidRPr="00E91274">
        <w:rPr>
          <w:rFonts w:ascii="Source Sans Pro" w:hAnsi="Source Sans Pro"/>
          <w:sz w:val="24"/>
          <w:szCs w:val="24"/>
        </w:rPr>
        <w:t>HLC only keep data that is essential to supporting your needs. You will never receive unsolicited contact and your information is only shared with the specific people required to support your needs. We respect client and patient privacy at all times</w:t>
      </w:r>
    </w:p>
    <w:p w14:paraId="18899BE0" w14:textId="29625A99" w:rsidR="00294455" w:rsidRPr="00294455" w:rsidRDefault="00294455" w:rsidP="00294455">
      <w:pPr>
        <w:rPr>
          <w:rFonts w:ascii="Source Sans Pro" w:hAnsi="Source Sans Pro"/>
          <w:b/>
          <w:bCs/>
          <w:sz w:val="24"/>
          <w:szCs w:val="24"/>
        </w:rPr>
      </w:pPr>
      <w:r w:rsidRPr="00E91274">
        <w:rPr>
          <w:rFonts w:ascii="Source Sans Pro" w:hAnsi="Source Sans Pro"/>
          <w:b/>
          <w:bCs/>
          <w:sz w:val="24"/>
          <w:szCs w:val="24"/>
        </w:rPr>
        <w:t xml:space="preserve">How long we keep your data for, and why? </w:t>
      </w:r>
      <w:r>
        <w:rPr>
          <w:rFonts w:ascii="Source Sans Pro" w:hAnsi="Source Sans Pro"/>
          <w:b/>
          <w:bCs/>
          <w:sz w:val="24"/>
          <w:szCs w:val="24"/>
        </w:rPr>
        <w:br/>
      </w:r>
      <w:r w:rsidRPr="00E91274">
        <w:rPr>
          <w:rFonts w:ascii="Source Sans Pro" w:hAnsi="Source Sans Pro"/>
          <w:sz w:val="24"/>
          <w:szCs w:val="24"/>
        </w:rPr>
        <w:t xml:space="preserve">We only keep data that is relevant to current needs. Other data such as previous staff or members is kept for </w:t>
      </w:r>
      <w:r w:rsidR="00FC0020">
        <w:rPr>
          <w:rFonts w:ascii="Source Sans Pro" w:hAnsi="Source Sans Pro"/>
          <w:sz w:val="24"/>
          <w:szCs w:val="24"/>
        </w:rPr>
        <w:t>seven</w:t>
      </w:r>
      <w:r w:rsidRPr="00E91274">
        <w:rPr>
          <w:rFonts w:ascii="Source Sans Pro" w:hAnsi="Source Sans Pro"/>
          <w:sz w:val="24"/>
          <w:szCs w:val="24"/>
        </w:rPr>
        <w:t xml:space="preserve"> years. We hold a list of general contacts who we need to service our day- to- day work. This is kept as a password protected document. Any written notes are shredded once the data has been uploaded onto this file</w:t>
      </w:r>
    </w:p>
    <w:p w14:paraId="313E9CD5" w14:textId="30AF0D63" w:rsidR="00294455" w:rsidRPr="00294455" w:rsidRDefault="00294455" w:rsidP="00294455">
      <w:pPr>
        <w:rPr>
          <w:rFonts w:ascii="Source Sans Pro" w:hAnsi="Source Sans Pro"/>
          <w:b/>
          <w:bCs/>
          <w:sz w:val="24"/>
          <w:szCs w:val="24"/>
        </w:rPr>
      </w:pPr>
      <w:r w:rsidRPr="00E91274">
        <w:rPr>
          <w:rFonts w:ascii="Source Sans Pro" w:hAnsi="Source Sans Pro"/>
          <w:b/>
          <w:bCs/>
          <w:sz w:val="24"/>
          <w:szCs w:val="24"/>
        </w:rPr>
        <w:t xml:space="preserve">What happens if a person dies? </w:t>
      </w:r>
      <w:r>
        <w:rPr>
          <w:rFonts w:ascii="Source Sans Pro" w:hAnsi="Source Sans Pro"/>
          <w:b/>
          <w:bCs/>
          <w:sz w:val="24"/>
          <w:szCs w:val="24"/>
        </w:rPr>
        <w:br/>
      </w:r>
      <w:r w:rsidRPr="00E91274">
        <w:rPr>
          <w:rFonts w:ascii="Source Sans Pro" w:hAnsi="Source Sans Pro"/>
          <w:sz w:val="24"/>
          <w:szCs w:val="24"/>
        </w:rPr>
        <w:t xml:space="preserve">This </w:t>
      </w:r>
      <w:r>
        <w:rPr>
          <w:rFonts w:ascii="Source Sans Pro" w:hAnsi="Source Sans Pro"/>
          <w:sz w:val="24"/>
          <w:szCs w:val="24"/>
        </w:rPr>
        <w:t xml:space="preserve">data </w:t>
      </w:r>
      <w:r w:rsidRPr="00E91274">
        <w:rPr>
          <w:rFonts w:ascii="Source Sans Pro" w:hAnsi="Source Sans Pro"/>
          <w:sz w:val="24"/>
          <w:szCs w:val="24"/>
        </w:rPr>
        <w:t xml:space="preserve">will be removed after two years </w:t>
      </w:r>
      <w:r>
        <w:rPr>
          <w:rFonts w:ascii="Source Sans Pro" w:hAnsi="Source Sans Pro"/>
          <w:sz w:val="24"/>
          <w:szCs w:val="24"/>
        </w:rPr>
        <w:br/>
      </w:r>
      <w:r w:rsidRPr="00E91274">
        <w:rPr>
          <w:rFonts w:ascii="Source Sans Pro" w:hAnsi="Source Sans Pro"/>
          <w:sz w:val="24"/>
          <w:szCs w:val="24"/>
        </w:rPr>
        <w:t>If requested</w:t>
      </w:r>
      <w:r w:rsidR="00AB78B0">
        <w:rPr>
          <w:rFonts w:ascii="Source Sans Pro" w:hAnsi="Source Sans Pro"/>
          <w:sz w:val="24"/>
          <w:szCs w:val="24"/>
        </w:rPr>
        <w:t>,</w:t>
      </w:r>
      <w:r w:rsidRPr="00E91274">
        <w:rPr>
          <w:rFonts w:ascii="Source Sans Pro" w:hAnsi="Source Sans Pro"/>
          <w:sz w:val="24"/>
          <w:szCs w:val="24"/>
        </w:rPr>
        <w:t xml:space="preserve"> by their next-of-kin</w:t>
      </w:r>
      <w:r w:rsidR="00AB78B0">
        <w:rPr>
          <w:rFonts w:ascii="Source Sans Pro" w:hAnsi="Source Sans Pro"/>
          <w:sz w:val="24"/>
          <w:szCs w:val="24"/>
        </w:rPr>
        <w:t>,</w:t>
      </w:r>
      <w:r w:rsidRPr="00E91274">
        <w:rPr>
          <w:rFonts w:ascii="Source Sans Pro" w:hAnsi="Source Sans Pro"/>
          <w:sz w:val="24"/>
          <w:szCs w:val="24"/>
        </w:rPr>
        <w:t xml:space="preserve"> to delete it</w:t>
      </w:r>
      <w:r w:rsidR="00AB78B0">
        <w:rPr>
          <w:rFonts w:ascii="Source Sans Pro" w:hAnsi="Source Sans Pro"/>
          <w:sz w:val="24"/>
          <w:szCs w:val="24"/>
        </w:rPr>
        <w:t>,</w:t>
      </w:r>
      <w:r w:rsidRPr="00E91274">
        <w:rPr>
          <w:rFonts w:ascii="Source Sans Pro" w:hAnsi="Source Sans Pro"/>
          <w:sz w:val="24"/>
          <w:szCs w:val="24"/>
        </w:rPr>
        <w:t xml:space="preserve"> we will do so on the same basis as when requested to remove data by a former member. </w:t>
      </w:r>
    </w:p>
    <w:p w14:paraId="63FA24E6" w14:textId="33F0E800" w:rsidR="00294455" w:rsidRPr="00294455" w:rsidRDefault="00294455" w:rsidP="00294455">
      <w:pPr>
        <w:rPr>
          <w:rFonts w:ascii="Source Sans Pro" w:hAnsi="Source Sans Pro"/>
          <w:b/>
          <w:bCs/>
          <w:sz w:val="24"/>
          <w:szCs w:val="24"/>
        </w:rPr>
      </w:pPr>
      <w:r w:rsidRPr="00E91274">
        <w:rPr>
          <w:rFonts w:ascii="Source Sans Pro" w:hAnsi="Source Sans Pro"/>
          <w:b/>
          <w:bCs/>
          <w:sz w:val="24"/>
          <w:szCs w:val="24"/>
        </w:rPr>
        <w:t xml:space="preserve">Can you download your data to use it elsewhere? </w:t>
      </w:r>
      <w:r>
        <w:rPr>
          <w:rFonts w:ascii="Source Sans Pro" w:hAnsi="Source Sans Pro"/>
          <w:b/>
          <w:bCs/>
          <w:sz w:val="24"/>
          <w:szCs w:val="24"/>
        </w:rPr>
        <w:br/>
      </w:r>
      <w:r w:rsidR="000D7484">
        <w:rPr>
          <w:rFonts w:ascii="Source Sans Pro" w:hAnsi="Source Sans Pro"/>
          <w:sz w:val="24"/>
          <w:szCs w:val="24"/>
        </w:rPr>
        <w:t>HLC</w:t>
      </w:r>
      <w:r w:rsidRPr="00E91274">
        <w:rPr>
          <w:rFonts w:ascii="Source Sans Pro" w:hAnsi="Source Sans Pro"/>
          <w:sz w:val="24"/>
          <w:szCs w:val="24"/>
        </w:rPr>
        <w:t xml:space="preserve"> holds limited personal data we do not transport this. The only place that we have this </w:t>
      </w:r>
      <w:r w:rsidR="00AB78B0">
        <w:rPr>
          <w:rFonts w:ascii="Source Sans Pro" w:hAnsi="Source Sans Pro"/>
          <w:sz w:val="24"/>
          <w:szCs w:val="24"/>
        </w:rPr>
        <w:t>stored is</w:t>
      </w:r>
      <w:r w:rsidRPr="00E91274">
        <w:rPr>
          <w:rFonts w:ascii="Source Sans Pro" w:hAnsi="Source Sans Pro"/>
          <w:sz w:val="24"/>
          <w:szCs w:val="24"/>
        </w:rPr>
        <w:t xml:space="preserve"> on a back-up drive in case current systems fail. This d</w:t>
      </w:r>
      <w:r>
        <w:rPr>
          <w:rFonts w:ascii="Source Sans Pro" w:hAnsi="Source Sans Pro"/>
          <w:sz w:val="24"/>
          <w:szCs w:val="24"/>
        </w:rPr>
        <w:t>rive</w:t>
      </w:r>
      <w:r w:rsidRPr="00E91274">
        <w:rPr>
          <w:rFonts w:ascii="Source Sans Pro" w:hAnsi="Source Sans Pro"/>
          <w:sz w:val="24"/>
          <w:szCs w:val="24"/>
        </w:rPr>
        <w:t xml:space="preserve"> is stored safely in a locked filing cabinet. </w:t>
      </w:r>
    </w:p>
    <w:p w14:paraId="03BE846F" w14:textId="583DB78A" w:rsidR="003633DF" w:rsidRPr="00294455" w:rsidRDefault="003633DF" w:rsidP="00294455"/>
    <w:sectPr w:rsidR="003633DF" w:rsidRPr="00294455" w:rsidSect="00F2244B">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440" w:left="1440"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7F24" w14:textId="77777777" w:rsidR="00E343DE" w:rsidRDefault="00E343DE">
      <w:r>
        <w:separator/>
      </w:r>
    </w:p>
    <w:p w14:paraId="7A1F31E3" w14:textId="77777777" w:rsidR="00E343DE" w:rsidRDefault="00E343DE"/>
    <w:p w14:paraId="19C9B8F2" w14:textId="77777777" w:rsidR="00E343DE" w:rsidRDefault="00E343DE"/>
  </w:endnote>
  <w:endnote w:type="continuationSeparator" w:id="0">
    <w:p w14:paraId="33E8CB17" w14:textId="77777777" w:rsidR="00E343DE" w:rsidRDefault="00E343DE">
      <w:r>
        <w:continuationSeparator/>
      </w:r>
    </w:p>
    <w:p w14:paraId="04C3F2EC" w14:textId="77777777" w:rsidR="00E343DE" w:rsidRDefault="00E343DE"/>
    <w:p w14:paraId="6C4AF8BC" w14:textId="77777777" w:rsidR="00E343DE" w:rsidRDefault="00E3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0F01" w14:textId="77777777" w:rsidR="005025EF" w:rsidRDefault="005025EF">
    <w:pPr>
      <w:pStyle w:val="Footer"/>
    </w:pPr>
  </w:p>
  <w:p w14:paraId="1E338350" w14:textId="77777777" w:rsidR="008B3B31" w:rsidRDefault="008B3B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5332" w14:textId="77777777" w:rsidR="003D5807" w:rsidRDefault="004B2E98">
    <w:pPr>
      <w:pStyle w:val="Footer"/>
    </w:pPr>
    <w:r>
      <w:t xml:space="preserve">Page </w:t>
    </w:r>
    <w:r>
      <w:fldChar w:fldCharType="begin"/>
    </w:r>
    <w:r>
      <w:instrText xml:space="preserve"> PAGE   \* MERGEFORMAT </w:instrText>
    </w:r>
    <w:r>
      <w:fldChar w:fldCharType="separate"/>
    </w:r>
    <w:r w:rsidR="00AC2EF9">
      <w:rPr>
        <w:noProof/>
      </w:rPr>
      <w:t>2</w:t>
    </w:r>
    <w:r>
      <w:rPr>
        <w:noProof/>
      </w:rPr>
      <w:fldChar w:fldCharType="end"/>
    </w:r>
  </w:p>
  <w:p w14:paraId="48227736" w14:textId="77777777" w:rsidR="00A97BA0" w:rsidRDefault="00A97B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E95F" w14:textId="72B2FB52" w:rsidR="007840B3" w:rsidRPr="001B4783" w:rsidRDefault="00000000" w:rsidP="00EE0E36">
    <w:pPr>
      <w:pStyle w:val="Style1"/>
      <w:rPr>
        <w:rFonts w:ascii="Calibri" w:hAnsi="Calibri" w:cs="Calibri"/>
        <w:color w:val="262626" w:themeColor="text1" w:themeTint="D9"/>
        <w:sz w:val="24"/>
        <w:szCs w:val="24"/>
      </w:rPr>
    </w:pPr>
    <w:hyperlink r:id="rId1" w:history="1">
      <w:r w:rsidR="0010224D" w:rsidRPr="001B4783">
        <w:rPr>
          <w:rStyle w:val="Hyperlink"/>
          <w:rFonts w:ascii="Calibri" w:hAnsi="Calibri" w:cs="Calibri"/>
          <w:color w:val="262626" w:themeColor="text1" w:themeTint="D9"/>
          <w:sz w:val="24"/>
          <w:szCs w:val="24"/>
          <w:u w:val="none"/>
        </w:rPr>
        <w:t>info@hearinglosscornwall.org</w:t>
      </w:r>
    </w:hyperlink>
    <w:r w:rsidR="0010224D" w:rsidRPr="001B4783">
      <w:rPr>
        <w:rFonts w:ascii="Calibri" w:hAnsi="Calibri" w:cs="Calibri"/>
        <w:color w:val="262626" w:themeColor="text1" w:themeTint="D9"/>
        <w:sz w:val="24"/>
        <w:szCs w:val="24"/>
      </w:rPr>
      <w:t xml:space="preserve">   </w:t>
    </w:r>
    <w:hyperlink r:id="rId2" w:history="1">
      <w:r w:rsidR="0010224D" w:rsidRPr="001B4783">
        <w:rPr>
          <w:rStyle w:val="Hyperlink"/>
          <w:rFonts w:ascii="Calibri" w:hAnsi="Calibri" w:cs="Calibri"/>
          <w:color w:val="262626" w:themeColor="text1" w:themeTint="D9"/>
          <w:sz w:val="24"/>
          <w:szCs w:val="24"/>
          <w:u w:val="none"/>
        </w:rPr>
        <w:t>www.hearinglosscornwall.org</w:t>
      </w:r>
    </w:hyperlink>
    <w:r w:rsidR="007840B3" w:rsidRPr="001B4783">
      <w:rPr>
        <w:rFonts w:ascii="Calibri" w:hAnsi="Calibri" w:cs="Calibri"/>
        <w:color w:val="262626" w:themeColor="text1" w:themeTint="D9"/>
        <w:sz w:val="24"/>
        <w:szCs w:val="24"/>
      </w:rPr>
      <w:t xml:space="preserve">  charity no. 21</w:t>
    </w:r>
    <w:r w:rsidR="00C17252" w:rsidRPr="001B4783">
      <w:rPr>
        <w:rFonts w:ascii="Calibri" w:hAnsi="Calibri" w:cs="Calibri"/>
        <w:color w:val="262626" w:themeColor="text1" w:themeTint="D9"/>
        <w:sz w:val="24"/>
        <w:szCs w:val="24"/>
      </w:rPr>
      <w:t>8</w:t>
    </w:r>
    <w:r w:rsidR="007840B3" w:rsidRPr="001B4783">
      <w:rPr>
        <w:rFonts w:ascii="Calibri" w:hAnsi="Calibri" w:cs="Calibri"/>
        <w:color w:val="262626" w:themeColor="text1" w:themeTint="D9"/>
        <w:sz w:val="24"/>
        <w:szCs w:val="24"/>
      </w:rPr>
      <w:t>341</w:t>
    </w:r>
    <w:r w:rsidR="0010224D" w:rsidRPr="001B4783">
      <w:rPr>
        <w:rFonts w:ascii="Calibri" w:hAnsi="Calibri" w:cs="Calibri"/>
        <w:color w:val="262626" w:themeColor="text1" w:themeTint="D9"/>
        <w:sz w:val="24"/>
        <w:szCs w:val="24"/>
      </w:rPr>
      <w:br/>
    </w:r>
    <w:r w:rsidR="007840B3" w:rsidRPr="001B4783">
      <w:rPr>
        <w:rFonts w:ascii="Calibri" w:hAnsi="Calibri" w:cs="Calibri"/>
        <w:color w:val="262626" w:themeColor="text1" w:themeTint="D9"/>
        <w:sz w:val="24"/>
        <w:szCs w:val="24"/>
      </w:rPr>
      <w:t xml:space="preserve">In support of </w:t>
    </w:r>
    <w:r w:rsidR="00C17252" w:rsidRPr="001B4783">
      <w:rPr>
        <w:rFonts w:ascii="Calibri" w:hAnsi="Calibri" w:cs="Calibri"/>
        <w:color w:val="262626" w:themeColor="text1" w:themeTint="D9"/>
        <w:sz w:val="24"/>
        <w:szCs w:val="24"/>
      </w:rPr>
      <w:t>the Deaf and people</w:t>
    </w:r>
    <w:r w:rsidR="007840B3" w:rsidRPr="001B4783">
      <w:rPr>
        <w:rFonts w:ascii="Calibri" w:hAnsi="Calibri" w:cs="Calibri"/>
        <w:color w:val="262626" w:themeColor="text1" w:themeTint="D9"/>
        <w:sz w:val="24"/>
        <w:szCs w:val="24"/>
      </w:rPr>
      <w:t xml:space="preserve"> </w:t>
    </w:r>
    <w:r w:rsidR="00EA0DC7">
      <w:rPr>
        <w:rFonts w:ascii="Calibri" w:hAnsi="Calibri" w:cs="Calibri"/>
        <w:color w:val="262626" w:themeColor="text1" w:themeTint="D9"/>
        <w:sz w:val="24"/>
        <w:szCs w:val="24"/>
      </w:rPr>
      <w:t xml:space="preserve">living with hearing loss </w:t>
    </w:r>
    <w:r w:rsidR="007840B3" w:rsidRPr="001B4783">
      <w:rPr>
        <w:rFonts w:ascii="Calibri" w:hAnsi="Calibri" w:cs="Calibri"/>
        <w:color w:val="262626" w:themeColor="text1" w:themeTint="D9"/>
        <w:sz w:val="24"/>
        <w:szCs w:val="24"/>
      </w:rPr>
      <w:t>in Cornwall and the Isles of Scilly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2D89" w14:textId="77777777" w:rsidR="00E343DE" w:rsidRDefault="00E343DE">
      <w:r>
        <w:separator/>
      </w:r>
    </w:p>
    <w:p w14:paraId="242AD523" w14:textId="77777777" w:rsidR="00E343DE" w:rsidRDefault="00E343DE"/>
    <w:p w14:paraId="1A3F56A4" w14:textId="77777777" w:rsidR="00E343DE" w:rsidRDefault="00E343DE"/>
  </w:footnote>
  <w:footnote w:type="continuationSeparator" w:id="0">
    <w:p w14:paraId="092E1252" w14:textId="77777777" w:rsidR="00E343DE" w:rsidRDefault="00E343DE">
      <w:r>
        <w:continuationSeparator/>
      </w:r>
    </w:p>
    <w:p w14:paraId="47818CE2" w14:textId="77777777" w:rsidR="00E343DE" w:rsidRDefault="00E343DE"/>
    <w:p w14:paraId="5006A3AD" w14:textId="77777777" w:rsidR="00E343DE" w:rsidRDefault="00E34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025D" w14:textId="77777777" w:rsidR="005025EF" w:rsidRDefault="005025EF">
    <w:pPr>
      <w:pStyle w:val="Header"/>
    </w:pPr>
  </w:p>
  <w:p w14:paraId="58175564" w14:textId="77777777" w:rsidR="008B3B31" w:rsidRDefault="008B3B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CEF5" w14:textId="77777777" w:rsidR="005025EF" w:rsidRDefault="005025EF">
    <w:pPr>
      <w:pStyle w:val="Header"/>
    </w:pPr>
  </w:p>
  <w:p w14:paraId="776A809D" w14:textId="77777777" w:rsidR="008B3B31" w:rsidRDefault="008B3B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E99C" w14:textId="0F60EEC0" w:rsidR="00D019C7" w:rsidRPr="00D019C7" w:rsidRDefault="00EA0DC7" w:rsidP="00D019C7">
    <w:pPr>
      <w:rPr>
        <w:sz w:val="24"/>
        <w:szCs w:val="24"/>
      </w:rPr>
    </w:pPr>
    <w:r>
      <w:rPr>
        <w:noProof/>
        <w:lang w:val="en-GB" w:eastAsia="en-GB"/>
      </w:rPr>
      <mc:AlternateContent>
        <mc:Choice Requires="wps">
          <w:drawing>
            <wp:anchor distT="0" distB="0" distL="114300" distR="114300" simplePos="0" relativeHeight="251659264" behindDoc="0" locked="0" layoutInCell="0" allowOverlap="1" wp14:anchorId="38A85BA0" wp14:editId="2AF6CE34">
              <wp:simplePos x="0" y="0"/>
              <wp:positionH relativeFrom="leftMargin">
                <wp:posOffset>-762001</wp:posOffset>
              </wp:positionH>
              <wp:positionV relativeFrom="topMargin">
                <wp:posOffset>628650</wp:posOffset>
              </wp:positionV>
              <wp:extent cx="1704975" cy="209550"/>
              <wp:effectExtent l="0" t="0" r="9525" b="0"/>
              <wp:wrapNone/>
              <wp:docPr id="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9550"/>
                      </a:xfrm>
                      <a:prstGeom prst="rect">
                        <a:avLst/>
                      </a:prstGeom>
                      <a:solidFill>
                        <a:srgbClr val="059DCD"/>
                      </a:solidFill>
                      <a:ln>
                        <a:noFill/>
                      </a:ln>
                    </wps:spPr>
                    <wps:txbx>
                      <w:txbxContent>
                        <w:p w14:paraId="1C626279" w14:textId="77777777" w:rsidR="005025EF" w:rsidRPr="005025EF" w:rsidRDefault="005025EF">
                          <w:pPr>
                            <w:spacing w:after="0" w:line="240" w:lineRule="auto"/>
                            <w:rPr>
                              <w:color w:val="00B0F0"/>
                            </w:rPr>
                          </w:pPr>
                          <w:r w:rsidRPr="005025EF">
                            <w:fldChar w:fldCharType="begin"/>
                          </w:r>
                          <w:r>
                            <w:instrText xml:space="preserve"> PAGE   \* MERGEFORMAT </w:instrText>
                          </w:r>
                          <w:r w:rsidRPr="005025EF">
                            <w:fldChar w:fldCharType="separate"/>
                          </w:r>
                          <w:r w:rsidR="00AC2EF9" w:rsidRPr="00AC2EF9">
                            <w:rPr>
                              <w:noProof/>
                              <w:color w:val="FFFFFF"/>
                            </w:rPr>
                            <w:t>1</w:t>
                          </w:r>
                          <w:r w:rsidRPr="005025EF">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A85BA0" id="_x0000_t202" coordsize="21600,21600" o:spt="202" path="m,l,21600r21600,l21600,xe">
              <v:stroke joinstyle="miter"/>
              <v:path gradientshapeok="t" o:connecttype="rect"/>
            </v:shapetype>
            <v:shape id="Text Box 221" o:spid="_x0000_s1026" type="#_x0000_t202" style="position:absolute;margin-left:-60pt;margin-top:49.5pt;width:134.25pt;height:16.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l8gEAAMQDAAAOAAAAZHJzL2Uyb0RvYy54bWysU9uO0zAQfUfiHyy/06RVy9Ko6WpptQhp&#10;YZEWPsBxnMTC8Zix26R8PWOn7a6WN8SL5bn4zJwz483t2Bt2VOg12JLPZzlnykqotW1L/uP7/bsP&#10;nPkgbC0MWFXyk/L8dvv2zWZwhVpAB6ZWyAjE+mJwJe9CcEWWedmpXvgZOGUp2AD2IpCJbVajGAi9&#10;N9kiz99nA2DtEKTynrz7Kci3Cb9plAyPTeNVYKbk1FtIJ6azime23YiiReE6Lc9tiH/oohfaUtEr&#10;1F4EwQ6o/4LqtUTw0ISZhD6DptFSJQ7EZp6/YvPUCacSFxLHu6tM/v/Byq/HJ/cNWRg/wkgDTCS8&#10;ewD50zMLu07YVt0hwtApUVPheZQsG5wvzk+j1L7wEaQavkBNQxaHAAlobLCPqhBPRug0gNNVdDUG&#10;JmPJm3y5vllxJim2yNerVZpKJorLa4c+fFLQs3gpOdJQE7o4PvgQuxHFJSUW82B0fa+NSQa21c4g&#10;O4q4AKv1frdPBF6lGRuTLcRnE2L0JJqR2cQxjNVIwUi3gvpEhBGmhaIPQJcO8DdnAy1Tyf2vg0DF&#10;mflsSbT1fLmM25cMuuBLb3XxCisJouQyIGeTsQvTrh4c6rajGtOALNyRxI1O7J/7OXdMq5JEOa91&#10;3MWXdsp6/nzbPwAAAP//AwBQSwMEFAAGAAgAAAAhAKvA6D3hAAAACwEAAA8AAABkcnMvZG93bnJl&#10;di54bWxMj8FOwkAQhu8mvsNmTLwY2IJCoHZLDGpMPBgEotehO7YN3dmmu0D16R1OepqZzJd/vskW&#10;vWvUkbpQezYwGiagiAtvay4NbDfPgxmoEJEtNp7JwDcFWOSXFxmm1p/4nY7rWCoJ4ZCigSrGNtU6&#10;FBU5DEPfEsvuy3cOo4xdqW2HJwl3jR4nyVQ7rFkuVNjSsqJivz44A/vl6u3zJfnxr/ixvXlyq/ZR&#10;lxNjrq/6h3tQkfr4B8NZX9QhF6edP7ANqjEwGEm+sAbmc6ln4m42AbWT5nacgM4z/f+H/BcAAP//&#10;AwBQSwECLQAUAAYACAAAACEAtoM4kv4AAADhAQAAEwAAAAAAAAAAAAAAAAAAAAAAW0NvbnRlbnRf&#10;VHlwZXNdLnhtbFBLAQItABQABgAIAAAAIQA4/SH/1gAAAJQBAAALAAAAAAAAAAAAAAAAAC8BAABf&#10;cmVscy8ucmVsc1BLAQItABQABgAIAAAAIQBP+xEl8gEAAMQDAAAOAAAAAAAAAAAAAAAAAC4CAABk&#10;cnMvZTJvRG9jLnhtbFBLAQItABQABgAIAAAAIQCrwOg94QAAAAsBAAAPAAAAAAAAAAAAAAAAAEwE&#10;AABkcnMvZG93bnJldi54bWxQSwUGAAAAAAQABADzAAAAWgUAAAAA&#10;" o:allowincell="f" fillcolor="#059dcd" stroked="f">
              <v:textbox inset=",0,,0">
                <w:txbxContent>
                  <w:p w14:paraId="1C626279" w14:textId="77777777" w:rsidR="005025EF" w:rsidRPr="005025EF" w:rsidRDefault="005025EF">
                    <w:pPr>
                      <w:spacing w:after="0" w:line="240" w:lineRule="auto"/>
                      <w:rPr>
                        <w:color w:val="00B0F0"/>
                      </w:rPr>
                    </w:pPr>
                    <w:r w:rsidRPr="005025EF">
                      <w:fldChar w:fldCharType="begin"/>
                    </w:r>
                    <w:r>
                      <w:instrText xml:space="preserve"> PAGE   \* MERGEFORMAT </w:instrText>
                    </w:r>
                    <w:r w:rsidRPr="005025EF">
                      <w:fldChar w:fldCharType="separate"/>
                    </w:r>
                    <w:r w:rsidR="00AC2EF9" w:rsidRPr="00AC2EF9">
                      <w:rPr>
                        <w:noProof/>
                        <w:color w:val="FFFFFF"/>
                      </w:rPr>
                      <w:t>1</w:t>
                    </w:r>
                    <w:r w:rsidRPr="005025EF">
                      <w:rPr>
                        <w:noProof/>
                        <w:color w:val="FFFFFF"/>
                      </w:rPr>
                      <w:fldChar w:fldCharType="end"/>
                    </w:r>
                  </w:p>
                </w:txbxContent>
              </v:textbox>
              <w10:wrap anchorx="margin" anchory="margin"/>
            </v:shape>
          </w:pict>
        </mc:Fallback>
      </mc:AlternateContent>
    </w:r>
    <w:r>
      <w:rPr>
        <w:noProof/>
        <w:lang w:val="en-GB" w:eastAsia="en-GB"/>
      </w:rPr>
      <w:drawing>
        <wp:inline distT="0" distB="0" distL="0" distR="0" wp14:anchorId="5AFEB9BD" wp14:editId="4360CA08">
          <wp:extent cx="626745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67450" cy="1048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B975CAF"/>
    <w:multiLevelType w:val="hybridMultilevel"/>
    <w:tmpl w:val="CE701D4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29380D3C"/>
    <w:multiLevelType w:val="hybridMultilevel"/>
    <w:tmpl w:val="D0668A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51AEE"/>
    <w:multiLevelType w:val="multilevel"/>
    <w:tmpl w:val="9B60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9282D"/>
    <w:multiLevelType w:val="multilevel"/>
    <w:tmpl w:val="BA2E11D4"/>
    <w:lvl w:ilvl="0">
      <w:start w:val="1"/>
      <w:numFmt w:val="bullet"/>
      <w:pStyle w:val="b2bulletdraft"/>
      <w:lvlText w:val=""/>
      <w:lvlJc w:val="left"/>
      <w:pPr>
        <w:tabs>
          <w:tab w:val="num" w:pos="360"/>
        </w:tabs>
        <w:ind w:left="360" w:hanging="360"/>
      </w:pPr>
      <w:rPr>
        <w:rFonts w:ascii="Symbol" w:hAnsi="Symbol" w:hint="default"/>
      </w:rPr>
    </w:lvl>
    <w:lvl w:ilvl="1">
      <w:start w:val="1"/>
      <w:numFmt w:val="bullet"/>
      <w:pStyle w:val="b3SubBulletdraf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448F64A3"/>
    <w:multiLevelType w:val="hybridMultilevel"/>
    <w:tmpl w:val="2D8C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96B"/>
    <w:multiLevelType w:val="hybridMultilevel"/>
    <w:tmpl w:val="0352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851D49"/>
    <w:multiLevelType w:val="hybridMultilevel"/>
    <w:tmpl w:val="685E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C7C30"/>
    <w:multiLevelType w:val="hybridMultilevel"/>
    <w:tmpl w:val="77FA34B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683874F0"/>
    <w:multiLevelType w:val="hybridMultilevel"/>
    <w:tmpl w:val="D98C54F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6A66D0"/>
    <w:multiLevelType w:val="hybridMultilevel"/>
    <w:tmpl w:val="3230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C337A"/>
    <w:multiLevelType w:val="hybridMultilevel"/>
    <w:tmpl w:val="FA264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A526AC"/>
    <w:multiLevelType w:val="hybridMultilevel"/>
    <w:tmpl w:val="BF025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918509">
    <w:abstractNumId w:val="0"/>
  </w:num>
  <w:num w:numId="2" w16cid:durableId="1051420295">
    <w:abstractNumId w:val="0"/>
    <w:lvlOverride w:ilvl="0">
      <w:startOverride w:val="1"/>
    </w:lvlOverride>
  </w:num>
  <w:num w:numId="3" w16cid:durableId="503935915">
    <w:abstractNumId w:val="0"/>
    <w:lvlOverride w:ilvl="0">
      <w:startOverride w:val="1"/>
    </w:lvlOverride>
  </w:num>
  <w:num w:numId="4" w16cid:durableId="1869827467">
    <w:abstractNumId w:val="0"/>
    <w:lvlOverride w:ilvl="0">
      <w:startOverride w:val="1"/>
    </w:lvlOverride>
  </w:num>
  <w:num w:numId="5" w16cid:durableId="1010915068">
    <w:abstractNumId w:val="4"/>
  </w:num>
  <w:num w:numId="6" w16cid:durableId="1434477154">
    <w:abstractNumId w:val="9"/>
  </w:num>
  <w:num w:numId="7" w16cid:durableId="523062200">
    <w:abstractNumId w:val="11"/>
  </w:num>
  <w:num w:numId="8" w16cid:durableId="292835945">
    <w:abstractNumId w:val="12"/>
  </w:num>
  <w:num w:numId="9" w16cid:durableId="1095594879">
    <w:abstractNumId w:val="2"/>
  </w:num>
  <w:num w:numId="10" w16cid:durableId="1021662126">
    <w:abstractNumId w:val="3"/>
  </w:num>
  <w:num w:numId="11" w16cid:durableId="1609894175">
    <w:abstractNumId w:val="1"/>
  </w:num>
  <w:num w:numId="12" w16cid:durableId="180239826">
    <w:abstractNumId w:val="8"/>
  </w:num>
  <w:num w:numId="13" w16cid:durableId="991326470">
    <w:abstractNumId w:val="6"/>
  </w:num>
  <w:num w:numId="14" w16cid:durableId="1620647486">
    <w:abstractNumId w:val="7"/>
  </w:num>
  <w:num w:numId="15" w16cid:durableId="986856496">
    <w:abstractNumId w:val="5"/>
  </w:num>
  <w:num w:numId="16" w16cid:durableId="2036342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13"/>
    <w:rsid w:val="000100E5"/>
    <w:rsid w:val="00072A0B"/>
    <w:rsid w:val="000B16DD"/>
    <w:rsid w:val="000C32CD"/>
    <w:rsid w:val="000D26F9"/>
    <w:rsid w:val="000D7484"/>
    <w:rsid w:val="000E3704"/>
    <w:rsid w:val="000E569A"/>
    <w:rsid w:val="000F5337"/>
    <w:rsid w:val="0010224D"/>
    <w:rsid w:val="0011249D"/>
    <w:rsid w:val="00153F4D"/>
    <w:rsid w:val="00174F90"/>
    <w:rsid w:val="00194D4B"/>
    <w:rsid w:val="0019624B"/>
    <w:rsid w:val="001A7DFC"/>
    <w:rsid w:val="001B454A"/>
    <w:rsid w:val="001B4783"/>
    <w:rsid w:val="001C4662"/>
    <w:rsid w:val="001C72B0"/>
    <w:rsid w:val="001E0320"/>
    <w:rsid w:val="00204C82"/>
    <w:rsid w:val="00242AFA"/>
    <w:rsid w:val="00254E23"/>
    <w:rsid w:val="002777C6"/>
    <w:rsid w:val="00294455"/>
    <w:rsid w:val="0029619E"/>
    <w:rsid w:val="002A3A50"/>
    <w:rsid w:val="002B3988"/>
    <w:rsid w:val="002B3F2E"/>
    <w:rsid w:val="002B6B53"/>
    <w:rsid w:val="002C7450"/>
    <w:rsid w:val="002E3969"/>
    <w:rsid w:val="002E47C5"/>
    <w:rsid w:val="002E4B14"/>
    <w:rsid w:val="002F0F8A"/>
    <w:rsid w:val="00305E82"/>
    <w:rsid w:val="00314D84"/>
    <w:rsid w:val="00353DFB"/>
    <w:rsid w:val="003633DF"/>
    <w:rsid w:val="003920EA"/>
    <w:rsid w:val="003D1539"/>
    <w:rsid w:val="003D5807"/>
    <w:rsid w:val="003D5E1E"/>
    <w:rsid w:val="003E7035"/>
    <w:rsid w:val="003F2260"/>
    <w:rsid w:val="003F4E6B"/>
    <w:rsid w:val="00413012"/>
    <w:rsid w:val="00427081"/>
    <w:rsid w:val="00435717"/>
    <w:rsid w:val="004419C8"/>
    <w:rsid w:val="00464B41"/>
    <w:rsid w:val="004B2E98"/>
    <w:rsid w:val="004D13FB"/>
    <w:rsid w:val="004F7EFD"/>
    <w:rsid w:val="005025EF"/>
    <w:rsid w:val="00522770"/>
    <w:rsid w:val="00546769"/>
    <w:rsid w:val="0056446E"/>
    <w:rsid w:val="005733AE"/>
    <w:rsid w:val="005E035C"/>
    <w:rsid w:val="00637EA5"/>
    <w:rsid w:val="00661613"/>
    <w:rsid w:val="006D40BF"/>
    <w:rsid w:val="00703811"/>
    <w:rsid w:val="007119FE"/>
    <w:rsid w:val="007147CA"/>
    <w:rsid w:val="007262BE"/>
    <w:rsid w:val="007622D9"/>
    <w:rsid w:val="007840B3"/>
    <w:rsid w:val="007D3E73"/>
    <w:rsid w:val="007E3BEC"/>
    <w:rsid w:val="008062C6"/>
    <w:rsid w:val="00811DDB"/>
    <w:rsid w:val="008654E5"/>
    <w:rsid w:val="008B3B31"/>
    <w:rsid w:val="008E02A2"/>
    <w:rsid w:val="008E72BD"/>
    <w:rsid w:val="0090079C"/>
    <w:rsid w:val="009432FB"/>
    <w:rsid w:val="00963501"/>
    <w:rsid w:val="009A3519"/>
    <w:rsid w:val="009D4A4A"/>
    <w:rsid w:val="009E1C3B"/>
    <w:rsid w:val="00A0391E"/>
    <w:rsid w:val="00A400C2"/>
    <w:rsid w:val="00A97BA0"/>
    <w:rsid w:val="00AA4836"/>
    <w:rsid w:val="00AB78B0"/>
    <w:rsid w:val="00AC2EF9"/>
    <w:rsid w:val="00AD6112"/>
    <w:rsid w:val="00AE117D"/>
    <w:rsid w:val="00AE61BA"/>
    <w:rsid w:val="00B16CCE"/>
    <w:rsid w:val="00B26652"/>
    <w:rsid w:val="00B27ACB"/>
    <w:rsid w:val="00B318F7"/>
    <w:rsid w:val="00B63C84"/>
    <w:rsid w:val="00B65186"/>
    <w:rsid w:val="00B86139"/>
    <w:rsid w:val="00B91A9F"/>
    <w:rsid w:val="00B96895"/>
    <w:rsid w:val="00BB1A82"/>
    <w:rsid w:val="00BB69D2"/>
    <w:rsid w:val="00BD76DE"/>
    <w:rsid w:val="00BF5AAC"/>
    <w:rsid w:val="00BF5DF2"/>
    <w:rsid w:val="00BF6A8A"/>
    <w:rsid w:val="00C022DE"/>
    <w:rsid w:val="00C05E38"/>
    <w:rsid w:val="00C15A55"/>
    <w:rsid w:val="00C17252"/>
    <w:rsid w:val="00C46473"/>
    <w:rsid w:val="00C5455B"/>
    <w:rsid w:val="00C81E6C"/>
    <w:rsid w:val="00C8781F"/>
    <w:rsid w:val="00CA362B"/>
    <w:rsid w:val="00CC001C"/>
    <w:rsid w:val="00CC0505"/>
    <w:rsid w:val="00CC5059"/>
    <w:rsid w:val="00CF3907"/>
    <w:rsid w:val="00D019C7"/>
    <w:rsid w:val="00D02C43"/>
    <w:rsid w:val="00D031BB"/>
    <w:rsid w:val="00D87C38"/>
    <w:rsid w:val="00DB2530"/>
    <w:rsid w:val="00DC6B79"/>
    <w:rsid w:val="00DF5F75"/>
    <w:rsid w:val="00E1068A"/>
    <w:rsid w:val="00E14D47"/>
    <w:rsid w:val="00E15449"/>
    <w:rsid w:val="00E26055"/>
    <w:rsid w:val="00E30306"/>
    <w:rsid w:val="00E32CA0"/>
    <w:rsid w:val="00E343DE"/>
    <w:rsid w:val="00E41431"/>
    <w:rsid w:val="00E4795E"/>
    <w:rsid w:val="00E619D9"/>
    <w:rsid w:val="00E9745B"/>
    <w:rsid w:val="00EA0DC7"/>
    <w:rsid w:val="00EA7648"/>
    <w:rsid w:val="00EB1C72"/>
    <w:rsid w:val="00EE0E36"/>
    <w:rsid w:val="00EE3421"/>
    <w:rsid w:val="00EF6CBE"/>
    <w:rsid w:val="00F14739"/>
    <w:rsid w:val="00F2244B"/>
    <w:rsid w:val="00F73BD5"/>
    <w:rsid w:val="00F76CB2"/>
    <w:rsid w:val="00F845E1"/>
    <w:rsid w:val="00F93866"/>
    <w:rsid w:val="00FA0241"/>
    <w:rsid w:val="00FC0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29A51"/>
  <w15:chartTrackingRefBased/>
  <w15:docId w15:val="{64137827-1C1C-480E-B2EF-919B3E99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35"/>
  </w:style>
  <w:style w:type="paragraph" w:styleId="Heading1">
    <w:name w:val="heading 1"/>
    <w:basedOn w:val="Normal"/>
    <w:next w:val="Normal"/>
    <w:link w:val="Heading1Char"/>
    <w:uiPriority w:val="9"/>
    <w:qFormat/>
    <w:rsid w:val="003E703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E703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E703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E703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E703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E703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E703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E703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E703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03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E7035"/>
    <w:rPr>
      <w:rFonts w:asciiTheme="majorHAnsi" w:eastAsiaTheme="majorEastAsia" w:hAnsiTheme="majorHAnsi" w:cstheme="majorBidi"/>
      <w:caps/>
      <w:color w:val="44546A" w:themeColor="text2"/>
      <w:spacing w:val="-15"/>
      <w:sz w:val="72"/>
      <w:szCs w:val="72"/>
    </w:rPr>
  </w:style>
  <w:style w:type="character" w:styleId="PlaceholderText">
    <w:name w:val="Placeholder Text"/>
    <w:uiPriority w:val="99"/>
    <w:semiHidden/>
    <w:rPr>
      <w:color w:val="808080"/>
    </w:rPr>
  </w:style>
  <w:style w:type="paragraph" w:styleId="Date">
    <w:name w:val="Date"/>
    <w:basedOn w:val="Normal"/>
    <w:next w:val="Normal"/>
    <w:link w:val="DateChar"/>
    <w:uiPriority w:val="1"/>
    <w:unhideWhenUsed/>
    <w:pPr>
      <w:spacing w:before="720"/>
      <w:contextualSpacing/>
    </w:pPr>
    <w:rPr>
      <w:b/>
      <w:bCs/>
      <w:color w:val="0D0D0D"/>
    </w:rPr>
  </w:style>
  <w:style w:type="paragraph" w:styleId="ListBullet">
    <w:name w:val="List Bullet"/>
    <w:basedOn w:val="Normal"/>
    <w:uiPriority w:val="1"/>
    <w:unhideWhenUsed/>
    <w:pPr>
      <w:numPr>
        <w:numId w:val="1"/>
      </w:numPr>
      <w:spacing w:after="80"/>
    </w:pPr>
  </w:style>
  <w:style w:type="character" w:customStyle="1" w:styleId="DateChar">
    <w:name w:val="Date Char"/>
    <w:link w:val="Date"/>
    <w:uiPriority w:val="1"/>
    <w:rPr>
      <w:b/>
      <w:bCs/>
      <w:color w:val="0D0D0D"/>
    </w:rPr>
  </w:style>
  <w:style w:type="paragraph" w:customStyle="1" w:styleId="Address">
    <w:name w:val="Address"/>
    <w:basedOn w:val="Normal"/>
    <w:uiPriority w:val="1"/>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052F61"/>
    </w:rPr>
  </w:style>
  <w:style w:type="character" w:customStyle="1" w:styleId="FooterChar">
    <w:name w:val="Footer Char"/>
    <w:link w:val="Footer"/>
    <w:uiPriority w:val="99"/>
    <w:rPr>
      <w:color w:val="052F61"/>
    </w:rPr>
  </w:style>
  <w:style w:type="paragraph" w:styleId="Salutation">
    <w:name w:val="Salutation"/>
    <w:basedOn w:val="Normal"/>
    <w:next w:val="Normal"/>
    <w:link w:val="SalutationChar"/>
    <w:uiPriority w:val="2"/>
    <w:unhideWhenUsed/>
    <w:pPr>
      <w:spacing w:before="800" w:after="180"/>
    </w:pPr>
    <w:rPr>
      <w:b/>
      <w:bCs/>
      <w:color w:val="0D0D0D"/>
    </w:rPr>
  </w:style>
  <w:style w:type="character" w:customStyle="1" w:styleId="SalutationChar">
    <w:name w:val="Salutation Char"/>
    <w:link w:val="Salutation"/>
    <w:uiPriority w:val="2"/>
    <w:rPr>
      <w:b/>
      <w:bCs/>
      <w:color w:val="0D0D0D"/>
    </w:rPr>
  </w:style>
  <w:style w:type="paragraph" w:styleId="Closing">
    <w:name w:val="Closing"/>
    <w:basedOn w:val="Normal"/>
    <w:next w:val="Signature"/>
    <w:link w:val="ClosingChar"/>
    <w:uiPriority w:val="2"/>
    <w:unhideWhenUsed/>
    <w:pPr>
      <w:spacing w:before="720" w:after="0"/>
    </w:pPr>
    <w:rPr>
      <w:b/>
      <w:bCs/>
      <w:color w:val="0D0D0D"/>
    </w:rPr>
  </w:style>
  <w:style w:type="character" w:customStyle="1" w:styleId="ClosingChar">
    <w:name w:val="Closing Char"/>
    <w:link w:val="Closing"/>
    <w:uiPriority w:val="2"/>
    <w:rPr>
      <w:b/>
      <w:bCs/>
      <w:color w:val="0D0D0D"/>
    </w:rPr>
  </w:style>
  <w:style w:type="paragraph" w:styleId="Signature">
    <w:name w:val="Signature"/>
    <w:basedOn w:val="Normal"/>
    <w:link w:val="SignatureChar"/>
    <w:uiPriority w:val="2"/>
    <w:unhideWhenUsed/>
    <w:pPr>
      <w:spacing w:before="1080"/>
      <w:contextualSpacing/>
    </w:pPr>
    <w:rPr>
      <w:b/>
      <w:bCs/>
      <w:color w:val="0D0D0D"/>
    </w:rPr>
  </w:style>
  <w:style w:type="character" w:customStyle="1" w:styleId="SignatureChar">
    <w:name w:val="Signature Char"/>
    <w:link w:val="Signature"/>
    <w:uiPriority w:val="2"/>
    <w:rPr>
      <w:b/>
      <w:bCs/>
      <w:color w:val="0D0D0D"/>
    </w:rPr>
  </w:style>
  <w:style w:type="character" w:customStyle="1" w:styleId="Heading1Char">
    <w:name w:val="Heading 1 Char"/>
    <w:basedOn w:val="DefaultParagraphFont"/>
    <w:link w:val="Heading1"/>
    <w:uiPriority w:val="9"/>
    <w:rsid w:val="003E703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E70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E703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E703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E703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E703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E703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E703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E703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E7035"/>
    <w:pPr>
      <w:spacing w:line="240" w:lineRule="auto"/>
    </w:pPr>
    <w:rPr>
      <w:b/>
      <w:bCs/>
      <w:smallCaps/>
      <w:color w:val="44546A" w:themeColor="text2"/>
    </w:rPr>
  </w:style>
  <w:style w:type="paragraph" w:styleId="Subtitle">
    <w:name w:val="Subtitle"/>
    <w:basedOn w:val="Normal"/>
    <w:next w:val="Normal"/>
    <w:link w:val="SubtitleChar"/>
    <w:uiPriority w:val="11"/>
    <w:qFormat/>
    <w:rsid w:val="003E703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E703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E7035"/>
    <w:rPr>
      <w:b/>
      <w:bCs/>
    </w:rPr>
  </w:style>
  <w:style w:type="character" w:styleId="Emphasis">
    <w:name w:val="Emphasis"/>
    <w:basedOn w:val="DefaultParagraphFont"/>
    <w:uiPriority w:val="20"/>
    <w:qFormat/>
    <w:rsid w:val="003E7035"/>
    <w:rPr>
      <w:i/>
      <w:iCs/>
    </w:rPr>
  </w:style>
  <w:style w:type="paragraph" w:styleId="NoSpacing">
    <w:name w:val="No Spacing"/>
    <w:uiPriority w:val="1"/>
    <w:qFormat/>
    <w:rsid w:val="003E7035"/>
    <w:pPr>
      <w:spacing w:after="0" w:line="240" w:lineRule="auto"/>
    </w:pPr>
  </w:style>
  <w:style w:type="paragraph" w:styleId="Quote">
    <w:name w:val="Quote"/>
    <w:basedOn w:val="Normal"/>
    <w:next w:val="Normal"/>
    <w:link w:val="QuoteChar"/>
    <w:uiPriority w:val="29"/>
    <w:qFormat/>
    <w:rsid w:val="003E703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E7035"/>
    <w:rPr>
      <w:color w:val="44546A" w:themeColor="text2"/>
      <w:sz w:val="24"/>
      <w:szCs w:val="24"/>
    </w:rPr>
  </w:style>
  <w:style w:type="paragraph" w:styleId="IntenseQuote">
    <w:name w:val="Intense Quote"/>
    <w:basedOn w:val="Normal"/>
    <w:next w:val="Normal"/>
    <w:link w:val="IntenseQuoteChar"/>
    <w:uiPriority w:val="30"/>
    <w:qFormat/>
    <w:rsid w:val="003E703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E703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E7035"/>
    <w:rPr>
      <w:i/>
      <w:iCs/>
      <w:color w:val="595959" w:themeColor="text1" w:themeTint="A6"/>
    </w:rPr>
  </w:style>
  <w:style w:type="character" w:styleId="IntenseEmphasis">
    <w:name w:val="Intense Emphasis"/>
    <w:basedOn w:val="DefaultParagraphFont"/>
    <w:uiPriority w:val="21"/>
    <w:qFormat/>
    <w:rsid w:val="003E7035"/>
    <w:rPr>
      <w:b/>
      <w:bCs/>
      <w:i/>
      <w:iCs/>
    </w:rPr>
  </w:style>
  <w:style w:type="character" w:styleId="SubtleReference">
    <w:name w:val="Subtle Reference"/>
    <w:basedOn w:val="DefaultParagraphFont"/>
    <w:uiPriority w:val="31"/>
    <w:qFormat/>
    <w:rsid w:val="003E703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E7035"/>
    <w:rPr>
      <w:b/>
      <w:bCs/>
      <w:smallCaps/>
      <w:color w:val="44546A" w:themeColor="text2"/>
      <w:u w:val="single"/>
    </w:rPr>
  </w:style>
  <w:style w:type="character" w:styleId="BookTitle">
    <w:name w:val="Book Title"/>
    <w:basedOn w:val="DefaultParagraphFont"/>
    <w:uiPriority w:val="33"/>
    <w:qFormat/>
    <w:rsid w:val="003E7035"/>
    <w:rPr>
      <w:b/>
      <w:bCs/>
      <w:smallCaps/>
      <w:spacing w:val="10"/>
    </w:rPr>
  </w:style>
  <w:style w:type="paragraph" w:styleId="TOCHeading">
    <w:name w:val="TOC Heading"/>
    <w:basedOn w:val="Heading1"/>
    <w:next w:val="Normal"/>
    <w:uiPriority w:val="39"/>
    <w:semiHidden/>
    <w:unhideWhenUsed/>
    <w:qFormat/>
    <w:rsid w:val="003E7035"/>
    <w:pPr>
      <w:outlineLvl w:val="9"/>
    </w:pPr>
  </w:style>
  <w:style w:type="character" w:styleId="Hyperlink">
    <w:name w:val="Hyperlink"/>
    <w:uiPriority w:val="99"/>
    <w:unhideWhenUsed/>
    <w:rsid w:val="0010224D"/>
    <w:rPr>
      <w:color w:val="0D2E46"/>
      <w:u w:val="single"/>
    </w:rPr>
  </w:style>
  <w:style w:type="paragraph" w:customStyle="1" w:styleId="Style1">
    <w:name w:val="Style1"/>
    <w:basedOn w:val="Normal"/>
    <w:link w:val="Style1Char"/>
    <w:rsid w:val="0010224D"/>
    <w:pPr>
      <w:jc w:val="center"/>
    </w:pPr>
  </w:style>
  <w:style w:type="character" w:customStyle="1" w:styleId="Style1Char">
    <w:name w:val="Style1 Char"/>
    <w:basedOn w:val="DefaultParagraphFont"/>
    <w:link w:val="Style1"/>
    <w:rsid w:val="0010224D"/>
  </w:style>
  <w:style w:type="paragraph" w:styleId="BalloonText">
    <w:name w:val="Balloon Text"/>
    <w:basedOn w:val="Normal"/>
    <w:link w:val="BalloonTextChar"/>
    <w:uiPriority w:val="99"/>
    <w:semiHidden/>
    <w:unhideWhenUsed/>
    <w:rsid w:val="006D40B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40BF"/>
    <w:rPr>
      <w:rFonts w:ascii="Segoe UI" w:hAnsi="Segoe UI" w:cs="Segoe UI"/>
      <w:sz w:val="18"/>
      <w:szCs w:val="18"/>
    </w:rPr>
  </w:style>
  <w:style w:type="paragraph" w:styleId="NormalWeb">
    <w:name w:val="Normal (Web)"/>
    <w:basedOn w:val="Normal"/>
    <w:uiPriority w:val="99"/>
    <w:unhideWhenUsed/>
    <w:rsid w:val="00811DDB"/>
    <w:pPr>
      <w:spacing w:before="100" w:beforeAutospacing="1" w:after="100" w:afterAutospacing="1" w:line="240" w:lineRule="auto"/>
    </w:pPr>
    <w:rPr>
      <w:rFonts w:ascii="Times New Roman" w:hAnsi="Times New Roman"/>
      <w:sz w:val="24"/>
      <w:szCs w:val="24"/>
      <w:lang w:val="en-GB" w:eastAsia="en-GB"/>
    </w:rPr>
  </w:style>
  <w:style w:type="paragraph" w:customStyle="1" w:styleId="B1Body">
    <w:name w:val="B1_Body"/>
    <w:basedOn w:val="Normal"/>
    <w:rsid w:val="00C05E38"/>
    <w:pPr>
      <w:spacing w:after="141" w:line="240" w:lineRule="auto"/>
    </w:pPr>
    <w:rPr>
      <w:rFonts w:ascii="Arial" w:hAnsi="Arial"/>
      <w:color w:val="000000"/>
      <w:sz w:val="18"/>
      <w:szCs w:val="20"/>
      <w:lang w:val="en-GB" w:eastAsia="en-GB"/>
    </w:rPr>
  </w:style>
  <w:style w:type="paragraph" w:customStyle="1" w:styleId="H3Heading3">
    <w:name w:val="H3_Heading3"/>
    <w:basedOn w:val="Normal"/>
    <w:rsid w:val="00C05E38"/>
    <w:pPr>
      <w:spacing w:after="141" w:line="240" w:lineRule="auto"/>
    </w:pPr>
    <w:rPr>
      <w:rFonts w:ascii="Arial" w:hAnsi="Arial"/>
      <w:b/>
      <w:color w:val="000000"/>
      <w:sz w:val="18"/>
      <w:szCs w:val="20"/>
      <w:lang w:val="en-GB" w:eastAsia="en-GB"/>
    </w:rPr>
  </w:style>
  <w:style w:type="paragraph" w:styleId="PlainText">
    <w:name w:val="Plain Text"/>
    <w:basedOn w:val="Normal"/>
    <w:link w:val="PlainTextChar"/>
    <w:rsid w:val="00C05E38"/>
    <w:pPr>
      <w:spacing w:after="0" w:line="240" w:lineRule="auto"/>
      <w:jc w:val="both"/>
    </w:pPr>
    <w:rPr>
      <w:rFonts w:ascii="Courier New" w:hAnsi="Courier New"/>
      <w:sz w:val="20"/>
      <w:szCs w:val="20"/>
      <w:lang w:eastAsia="en-GB"/>
    </w:rPr>
  </w:style>
  <w:style w:type="character" w:customStyle="1" w:styleId="PlainTextChar">
    <w:name w:val="Plain Text Char"/>
    <w:basedOn w:val="DefaultParagraphFont"/>
    <w:link w:val="PlainText"/>
    <w:rsid w:val="00C05E38"/>
    <w:rPr>
      <w:rFonts w:ascii="Courier New" w:hAnsi="Courier New"/>
      <w:lang w:eastAsia="en-GB"/>
    </w:rPr>
  </w:style>
  <w:style w:type="paragraph" w:customStyle="1" w:styleId="b2bulletdraft">
    <w:name w:val="b2_bullet_draft"/>
    <w:basedOn w:val="Normal"/>
    <w:rsid w:val="00C05E38"/>
    <w:pPr>
      <w:numPr>
        <w:numId w:val="5"/>
      </w:numPr>
      <w:spacing w:after="141" w:line="240" w:lineRule="auto"/>
    </w:pPr>
    <w:rPr>
      <w:rFonts w:ascii="Arial" w:hAnsi="Arial"/>
      <w:sz w:val="18"/>
      <w:szCs w:val="20"/>
      <w:lang w:val="en-GB" w:eastAsia="en-GB"/>
    </w:rPr>
  </w:style>
  <w:style w:type="paragraph" w:customStyle="1" w:styleId="b3SubBulletdraft">
    <w:name w:val="b3_SubBullet_draft"/>
    <w:basedOn w:val="b2bulletdraft"/>
    <w:rsid w:val="00C05E38"/>
    <w:pPr>
      <w:numPr>
        <w:ilvl w:val="1"/>
      </w:numPr>
    </w:pPr>
  </w:style>
  <w:style w:type="character" w:customStyle="1" w:styleId="B1BodyChar">
    <w:name w:val="B1_Body Char"/>
    <w:basedOn w:val="DefaultParagraphFont"/>
    <w:rsid w:val="00C05E38"/>
    <w:rPr>
      <w:rFonts w:ascii="Arial" w:hAnsi="Arial"/>
      <w:color w:val="000000"/>
      <w:sz w:val="18"/>
      <w:lang w:val="en-GB" w:bidi="ar-SA"/>
    </w:rPr>
  </w:style>
  <w:style w:type="paragraph" w:styleId="ListParagraph">
    <w:name w:val="List Paragraph"/>
    <w:basedOn w:val="Normal"/>
    <w:uiPriority w:val="34"/>
    <w:qFormat/>
    <w:rsid w:val="008654E5"/>
    <w:pPr>
      <w:ind w:left="720"/>
      <w:contextualSpacing/>
    </w:pPr>
    <w:rPr>
      <w:rFonts w:eastAsiaTheme="minorHAnsi"/>
      <w:lang w:val="en-GB" w:eastAsia="en-US"/>
    </w:rPr>
  </w:style>
  <w:style w:type="character" w:styleId="UnresolvedMention">
    <w:name w:val="Unresolved Mention"/>
    <w:basedOn w:val="DefaultParagraphFont"/>
    <w:uiPriority w:val="99"/>
    <w:semiHidden/>
    <w:unhideWhenUsed/>
    <w:rsid w:val="00E32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948010">
      <w:bodyDiv w:val="1"/>
      <w:marLeft w:val="0"/>
      <w:marRight w:val="0"/>
      <w:marTop w:val="0"/>
      <w:marBottom w:val="0"/>
      <w:divBdr>
        <w:top w:val="none" w:sz="0" w:space="0" w:color="auto"/>
        <w:left w:val="none" w:sz="0" w:space="0" w:color="auto"/>
        <w:bottom w:val="none" w:sz="0" w:space="0" w:color="auto"/>
        <w:right w:val="none" w:sz="0" w:space="0" w:color="auto"/>
      </w:divBdr>
    </w:div>
    <w:div w:id="1371028714">
      <w:bodyDiv w:val="1"/>
      <w:marLeft w:val="0"/>
      <w:marRight w:val="0"/>
      <w:marTop w:val="0"/>
      <w:marBottom w:val="0"/>
      <w:divBdr>
        <w:top w:val="none" w:sz="0" w:space="0" w:color="auto"/>
        <w:left w:val="none" w:sz="0" w:space="0" w:color="auto"/>
        <w:bottom w:val="none" w:sz="0" w:space="0" w:color="auto"/>
        <w:right w:val="none" w:sz="0" w:space="0" w:color="auto"/>
      </w:divBdr>
    </w:div>
    <w:div w:id="1809515228">
      <w:bodyDiv w:val="1"/>
      <w:marLeft w:val="0"/>
      <w:marRight w:val="0"/>
      <w:marTop w:val="0"/>
      <w:marBottom w:val="0"/>
      <w:divBdr>
        <w:top w:val="none" w:sz="0" w:space="0" w:color="auto"/>
        <w:left w:val="none" w:sz="0" w:space="0" w:color="auto"/>
        <w:bottom w:val="none" w:sz="0" w:space="0" w:color="auto"/>
        <w:right w:val="none" w:sz="0" w:space="0" w:color="auto"/>
      </w:divBdr>
    </w:div>
    <w:div w:id="19524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hearinglosscornwall.org" TargetMode="External"/><Relationship Id="rId1" Type="http://schemas.openxmlformats.org/officeDocument/2006/relationships/hyperlink" Target="mailto:info@hearinglosscornwal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20Greenwood\AppData\Roaming\Microsoft\Templates\Cover%20letter%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3 Walsingham Place, Truro, TR1 2RP, Tel: 01872 225868, Textphone: 01872 263664</CompanyAddress>
  <CompanyPhone>info@hearinglosscornwall.org</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E69236-87F5-4F57-9435-9B1C62D5039E}">
  <ds:schemaRefs>
    <ds:schemaRef ds:uri="http://schemas.microsoft.com/sharepoint/v3/contenttype/forms"/>
  </ds:schemaRefs>
</ds:datastoreItem>
</file>

<file path=customXml/itemProps3.xml><?xml version="1.0" encoding="utf-8"?>
<ds:datastoreItem xmlns:ds="http://schemas.openxmlformats.org/officeDocument/2006/customXml" ds:itemID="{A5DB913A-A71C-428A-A5B3-0E51FEE9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(blue)</Template>
  <TotalTime>39</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Links>
    <vt:vector size="12" baseType="variant">
      <vt:variant>
        <vt:i4>3407968</vt:i4>
      </vt:variant>
      <vt:variant>
        <vt:i4>6</vt:i4>
      </vt:variant>
      <vt:variant>
        <vt:i4>0</vt:i4>
      </vt:variant>
      <vt:variant>
        <vt:i4>5</vt:i4>
      </vt:variant>
      <vt:variant>
        <vt:lpwstr>http://www.hearinglosscornwall.org/</vt:lpwstr>
      </vt:variant>
      <vt:variant>
        <vt:lpwstr/>
      </vt:variant>
      <vt:variant>
        <vt:i4>1900595</vt:i4>
      </vt:variant>
      <vt:variant>
        <vt:i4>3</vt:i4>
      </vt:variant>
      <vt:variant>
        <vt:i4>0</vt:i4>
      </vt:variant>
      <vt:variant>
        <vt:i4>5</vt:i4>
      </vt:variant>
      <vt:variant>
        <vt:lpwstr>mailto:info@hearinglosscornwall.org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Greenwood</dc:creator>
  <cp:keywords/>
  <cp:lastModifiedBy>Clare Greenwood</cp:lastModifiedBy>
  <cp:revision>5</cp:revision>
  <cp:lastPrinted>2016-11-25T11:15:00Z</cp:lastPrinted>
  <dcterms:created xsi:type="dcterms:W3CDTF">2023-01-17T10:00:00Z</dcterms:created>
  <dcterms:modified xsi:type="dcterms:W3CDTF">2023-01-17T13:34:00Z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