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A6" w:rsidRPr="006C20D8" w:rsidRDefault="003B420C" w:rsidP="006C20D8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6C20D8">
        <w:rPr>
          <w:rFonts w:ascii="Arial" w:hAnsi="Arial" w:cs="Arial"/>
          <w:b/>
          <w:sz w:val="28"/>
          <w:szCs w:val="24"/>
        </w:rPr>
        <w:t>Self-assessment checklist</w:t>
      </w:r>
    </w:p>
    <w:tbl>
      <w:tblPr>
        <w:tblStyle w:val="TableGrid2"/>
        <w:tblW w:w="0" w:type="auto"/>
        <w:jc w:val="righ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19"/>
      </w:tblGrid>
      <w:tr w:rsidR="005D04A6" w:rsidTr="005D04A6">
        <w:trPr>
          <w:trHeight w:val="173"/>
          <w:jc w:val="right"/>
        </w:trPr>
        <w:tc>
          <w:tcPr>
            <w:tcW w:w="3622" w:type="dxa"/>
            <w:gridSpan w:val="4"/>
            <w:shd w:val="clear" w:color="auto" w:fill="DBE5F1" w:themeFill="accent1" w:themeFillTint="33"/>
          </w:tcPr>
          <w:p w:rsidR="005D04A6" w:rsidRPr="00057142" w:rsidRDefault="005D04A6" w:rsidP="00763ED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5D04A6" w:rsidTr="00763ED0">
        <w:trPr>
          <w:trHeight w:val="231"/>
          <w:jc w:val="right"/>
        </w:trPr>
        <w:tc>
          <w:tcPr>
            <w:tcW w:w="901" w:type="dxa"/>
            <w:shd w:val="clear" w:color="auto" w:fill="DBE5F1" w:themeFill="accent1" w:themeFillTint="33"/>
          </w:tcPr>
          <w:p w:rsidR="005D04A6" w:rsidRDefault="005D04A6" w:rsidP="00763ED0">
            <w:pPr>
              <w:spacing w:before="120" w:after="120"/>
            </w:pPr>
            <w:r w:rsidRPr="00763ED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9FFF11" wp14:editId="010922D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57785</wp:posOffset>
                      </wp:positionV>
                      <wp:extent cx="182880" cy="175260"/>
                      <wp:effectExtent l="0" t="0" r="26670" b="1524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454B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6" o:spid="_x0000_s1026" type="#_x0000_t120" style="position:absolute;margin-left:11.1pt;margin-top:4.55pt;width:14.4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" fillcolor="#c0504d" strokecolor="#385d8a" strokeweight="2pt"/>
                  </w:pict>
                </mc:Fallback>
              </mc:AlternateContent>
            </w:r>
          </w:p>
        </w:tc>
        <w:tc>
          <w:tcPr>
            <w:tcW w:w="901" w:type="dxa"/>
            <w:shd w:val="clear" w:color="auto" w:fill="DBE5F1" w:themeFill="accent1" w:themeFillTint="33"/>
          </w:tcPr>
          <w:p w:rsidR="005D04A6" w:rsidRDefault="005D04A6" w:rsidP="00763ED0">
            <w:pPr>
              <w:spacing w:before="120" w:after="120"/>
            </w:pPr>
            <w:r w:rsidRPr="00763ED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8B6382" wp14:editId="3C75494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57150</wp:posOffset>
                      </wp:positionV>
                      <wp:extent cx="182880" cy="175260"/>
                      <wp:effectExtent l="0" t="0" r="26670" b="1524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C7A2" id="Flowchart: Connector 17" o:spid="_x0000_s1026" type="#_x0000_t120" style="position:absolute;margin-left:13.35pt;margin-top:4.5pt;width:14.4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" fillcolor="#ffc000" strokecolor="#385d8a" strokeweight="2pt"/>
                  </w:pict>
                </mc:Fallback>
              </mc:AlternateContent>
            </w:r>
          </w:p>
        </w:tc>
        <w:tc>
          <w:tcPr>
            <w:tcW w:w="901" w:type="dxa"/>
            <w:shd w:val="clear" w:color="auto" w:fill="DBE5F1" w:themeFill="accent1" w:themeFillTint="33"/>
          </w:tcPr>
          <w:p w:rsidR="005D04A6" w:rsidRDefault="005D04A6" w:rsidP="00763ED0">
            <w:pPr>
              <w:spacing w:before="120" w:after="120"/>
            </w:pPr>
            <w:r w:rsidRPr="00763ED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89AA18" wp14:editId="0E4F517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60960</wp:posOffset>
                      </wp:positionV>
                      <wp:extent cx="182880" cy="175260"/>
                      <wp:effectExtent l="0" t="0" r="26670" b="15240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3731B" id="Flowchart: Connector 18" o:spid="_x0000_s1026" type="#_x0000_t120" style="position:absolute;margin-left:10.75pt;margin-top:4.8pt;width:14.4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" fillcolor="#92d050" strokecolor="#385d8a" strokeweight="2pt"/>
                  </w:pict>
                </mc:Fallback>
              </mc:AlternateContent>
            </w:r>
          </w:p>
        </w:tc>
        <w:tc>
          <w:tcPr>
            <w:tcW w:w="919" w:type="dxa"/>
            <w:shd w:val="clear" w:color="auto" w:fill="DBE5F1" w:themeFill="accent1" w:themeFillTint="33"/>
          </w:tcPr>
          <w:p w:rsidR="005D04A6" w:rsidRDefault="005D04A6" w:rsidP="00763ED0">
            <w:pPr>
              <w:spacing w:before="120" w:after="120"/>
            </w:pPr>
            <w:r w:rsidRPr="00763ED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F5B1C7" wp14:editId="53B1EDD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60960</wp:posOffset>
                      </wp:positionV>
                      <wp:extent cx="182880" cy="175260"/>
                      <wp:effectExtent l="0" t="0" r="26670" b="1524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8064A2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3A152" id="Flowchart: Connector 19" o:spid="_x0000_s1026" type="#_x0000_t120" style="position:absolute;margin-left:12.25pt;margin-top:4.8pt;width:14.4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" fillcolor="#b3a2c7" strokecolor="#385d8a" strokeweight="2pt"/>
                  </w:pict>
                </mc:Fallback>
              </mc:AlternateContent>
            </w:r>
          </w:p>
        </w:tc>
      </w:tr>
      <w:tr w:rsidR="005D04A6" w:rsidTr="00763ED0">
        <w:trPr>
          <w:trHeight w:val="335"/>
          <w:jc w:val="right"/>
        </w:trPr>
        <w:tc>
          <w:tcPr>
            <w:tcW w:w="901" w:type="dxa"/>
            <w:shd w:val="clear" w:color="auto" w:fill="DBE5F1" w:themeFill="accent1" w:themeFillTint="33"/>
          </w:tcPr>
          <w:p w:rsidR="005D04A6" w:rsidRPr="00057142" w:rsidRDefault="005D04A6" w:rsidP="00763ED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57142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t>No evidence</w:t>
            </w:r>
          </w:p>
        </w:tc>
        <w:tc>
          <w:tcPr>
            <w:tcW w:w="901" w:type="dxa"/>
            <w:shd w:val="clear" w:color="auto" w:fill="DBE5F1" w:themeFill="accent1" w:themeFillTint="33"/>
          </w:tcPr>
          <w:p w:rsidR="005D04A6" w:rsidRPr="00057142" w:rsidRDefault="005D04A6" w:rsidP="00763ED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57142">
              <w:rPr>
                <w:rFonts w:ascii="Arial" w:hAnsi="Arial" w:cs="Arial"/>
                <w:b/>
                <w:sz w:val="16"/>
                <w:szCs w:val="16"/>
              </w:rPr>
              <w:t>Some evidence</w:t>
            </w:r>
          </w:p>
        </w:tc>
        <w:tc>
          <w:tcPr>
            <w:tcW w:w="901" w:type="dxa"/>
            <w:shd w:val="clear" w:color="auto" w:fill="DBE5F1" w:themeFill="accent1" w:themeFillTint="33"/>
          </w:tcPr>
          <w:p w:rsidR="005D04A6" w:rsidRPr="00057142" w:rsidRDefault="005D04A6" w:rsidP="00763ED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57142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t>Good evidence</w:t>
            </w:r>
          </w:p>
        </w:tc>
        <w:tc>
          <w:tcPr>
            <w:tcW w:w="919" w:type="dxa"/>
            <w:shd w:val="clear" w:color="auto" w:fill="DBE5F1" w:themeFill="accent1" w:themeFillTint="33"/>
          </w:tcPr>
          <w:p w:rsidR="005D04A6" w:rsidRPr="00057142" w:rsidRDefault="005D04A6" w:rsidP="00763ED0">
            <w:pPr>
              <w:spacing w:before="120" w:after="120"/>
              <w:rPr>
                <w:sz w:val="16"/>
                <w:szCs w:val="16"/>
              </w:rPr>
            </w:pPr>
            <w:r w:rsidRPr="00057142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t>Excellent evidence</w:t>
            </w:r>
          </w:p>
        </w:tc>
      </w:tr>
    </w:tbl>
    <w:p w:rsidR="005D04A6" w:rsidRPr="00D52D14" w:rsidRDefault="005D04A6" w:rsidP="00763ED0">
      <w:pPr>
        <w:tabs>
          <w:tab w:val="left" w:pos="497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369" w:type="dxa"/>
        <w:tblLayout w:type="fixed"/>
        <w:tblLook w:val="04A0" w:firstRow="1" w:lastRow="0" w:firstColumn="1" w:lastColumn="0" w:noHBand="0" w:noVBand="1"/>
      </w:tblPr>
      <w:tblGrid>
        <w:gridCol w:w="2891"/>
        <w:gridCol w:w="3238"/>
        <w:gridCol w:w="5603"/>
        <w:gridCol w:w="685"/>
        <w:gridCol w:w="638"/>
        <w:gridCol w:w="636"/>
        <w:gridCol w:w="678"/>
      </w:tblGrid>
      <w:tr w:rsidR="003B420C" w:rsidRPr="00DE225A" w:rsidTr="00F63F8B">
        <w:trPr>
          <w:trHeight w:val="228"/>
          <w:tblHeader/>
        </w:trPr>
        <w:tc>
          <w:tcPr>
            <w:tcW w:w="2891" w:type="dxa"/>
            <w:vMerge w:val="restart"/>
            <w:shd w:val="clear" w:color="auto" w:fill="C6D9F1" w:themeFill="text2" w:themeFillTint="33"/>
            <w:vAlign w:val="center"/>
          </w:tcPr>
          <w:p w:rsidR="003B420C" w:rsidRPr="00D52D14" w:rsidRDefault="003B420C" w:rsidP="00F63F8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D14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</w:tc>
        <w:tc>
          <w:tcPr>
            <w:tcW w:w="3238" w:type="dxa"/>
            <w:vMerge w:val="restart"/>
            <w:shd w:val="clear" w:color="auto" w:fill="C6D9F1" w:themeFill="text2" w:themeFillTint="33"/>
            <w:vAlign w:val="center"/>
          </w:tcPr>
          <w:p w:rsidR="003B420C" w:rsidRPr="00D52D14" w:rsidRDefault="003B420C" w:rsidP="00F63F8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D14">
              <w:rPr>
                <w:rFonts w:ascii="Arial" w:hAnsi="Arial" w:cs="Arial"/>
                <w:b/>
                <w:sz w:val="24"/>
                <w:szCs w:val="24"/>
              </w:rPr>
              <w:t>Things to consider</w:t>
            </w:r>
          </w:p>
        </w:tc>
        <w:tc>
          <w:tcPr>
            <w:tcW w:w="5603" w:type="dxa"/>
            <w:vMerge w:val="restart"/>
            <w:shd w:val="clear" w:color="auto" w:fill="C6D9F1" w:themeFill="text2" w:themeFillTint="33"/>
            <w:vAlign w:val="center"/>
          </w:tcPr>
          <w:p w:rsidR="003B420C" w:rsidRPr="00D52D14" w:rsidRDefault="003B420C" w:rsidP="00F63F8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D14">
              <w:rPr>
                <w:rFonts w:ascii="Arial" w:hAnsi="Arial" w:cs="Arial"/>
                <w:b/>
                <w:sz w:val="24"/>
                <w:szCs w:val="24"/>
              </w:rPr>
              <w:t>Evidence and actions to take</w:t>
            </w:r>
          </w:p>
        </w:tc>
        <w:tc>
          <w:tcPr>
            <w:tcW w:w="2637" w:type="dxa"/>
            <w:gridSpan w:val="4"/>
            <w:shd w:val="clear" w:color="auto" w:fill="C6D9F1" w:themeFill="text2" w:themeFillTint="33"/>
          </w:tcPr>
          <w:p w:rsidR="003B420C" w:rsidRPr="00D52D14" w:rsidRDefault="003B420C" w:rsidP="00F63F8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D14">
              <w:rPr>
                <w:rFonts w:ascii="Arial" w:hAnsi="Arial" w:cs="Arial"/>
                <w:b/>
                <w:sz w:val="24"/>
                <w:szCs w:val="24"/>
              </w:rPr>
              <w:t>Grade (tick one)</w:t>
            </w:r>
          </w:p>
        </w:tc>
      </w:tr>
      <w:tr w:rsidR="003B420C" w:rsidRPr="00DE225A" w:rsidTr="00F63F8B">
        <w:trPr>
          <w:trHeight w:val="300"/>
          <w:tblHeader/>
        </w:trPr>
        <w:tc>
          <w:tcPr>
            <w:tcW w:w="2891" w:type="dxa"/>
            <w:vMerge/>
            <w:shd w:val="clear" w:color="auto" w:fill="C6D9F1" w:themeFill="text2" w:themeFillTint="33"/>
          </w:tcPr>
          <w:p w:rsidR="003B420C" w:rsidRPr="00862833" w:rsidRDefault="003B420C" w:rsidP="00F63F8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  <w:shd w:val="clear" w:color="auto" w:fill="C6D9F1" w:themeFill="text2" w:themeFillTint="33"/>
          </w:tcPr>
          <w:p w:rsidR="003B420C" w:rsidRPr="00862833" w:rsidRDefault="003B420C" w:rsidP="00F63F8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3" w:type="dxa"/>
            <w:vMerge/>
            <w:shd w:val="clear" w:color="auto" w:fill="C6D9F1" w:themeFill="text2" w:themeFillTint="33"/>
          </w:tcPr>
          <w:p w:rsidR="003B420C" w:rsidRPr="00862833" w:rsidRDefault="003B420C" w:rsidP="00F63F8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C6D9F1" w:themeFill="text2" w:themeFillTint="33"/>
          </w:tcPr>
          <w:p w:rsidR="003B420C" w:rsidRPr="00DE225A" w:rsidRDefault="003B420C" w:rsidP="00F63F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25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D528D" wp14:editId="7054CD1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130810</wp:posOffset>
                      </wp:positionV>
                      <wp:extent cx="182880" cy="175260"/>
                      <wp:effectExtent l="0" t="0" r="26670" b="1524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E667" id="Flowchart: Connector 13" o:spid="_x0000_s1026" type="#_x0000_t120" style="position:absolute;margin-left:4.6pt;margin-top:10.3pt;width:14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" fillcolor="#c0504d [3205]" strokecolor="#243f60 [1604]" strokeweight="2pt"/>
                  </w:pict>
                </mc:Fallback>
              </mc:AlternateContent>
            </w:r>
          </w:p>
          <w:p w:rsidR="003B420C" w:rsidRPr="00DE225A" w:rsidRDefault="003B420C" w:rsidP="00F63F8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shd w:val="clear" w:color="auto" w:fill="C6D9F1" w:themeFill="text2" w:themeFillTint="33"/>
          </w:tcPr>
          <w:p w:rsidR="003B420C" w:rsidRPr="00DE225A" w:rsidRDefault="003B420C" w:rsidP="00F63F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25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C5ACD" wp14:editId="0C4418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132715</wp:posOffset>
                      </wp:positionV>
                      <wp:extent cx="182880" cy="175260"/>
                      <wp:effectExtent l="0" t="0" r="26670" b="1524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6757" id="Flowchart: Connector 1" o:spid="_x0000_s1026" type="#_x0000_t120" style="position:absolute;margin-left:2.55pt;margin-top:10.45pt;width:14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" fillcolor="#ffc000" strokecolor="#243f60 [1604]" strokeweight="2pt"/>
                  </w:pict>
                </mc:Fallback>
              </mc:AlternateContent>
            </w:r>
          </w:p>
          <w:p w:rsidR="003B420C" w:rsidRPr="00DE225A" w:rsidRDefault="003B420C" w:rsidP="00F63F8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36" w:type="dxa"/>
            <w:shd w:val="clear" w:color="auto" w:fill="C6D9F1" w:themeFill="text2" w:themeFillTint="33"/>
          </w:tcPr>
          <w:p w:rsidR="003B420C" w:rsidRPr="00DE225A" w:rsidRDefault="003B420C" w:rsidP="00F63F8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E225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ECE44" wp14:editId="54EBBDE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136525</wp:posOffset>
                      </wp:positionV>
                      <wp:extent cx="182880" cy="175260"/>
                      <wp:effectExtent l="0" t="0" r="26670" b="1524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78E1" id="Flowchart: Connector 2" o:spid="_x0000_s1026" type="#_x0000_t120" style="position:absolute;margin-left:2.5pt;margin-top:10.75pt;width:14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C6D9F1" w:themeFill="text2" w:themeFillTint="33"/>
          </w:tcPr>
          <w:p w:rsidR="003B420C" w:rsidRPr="00DE225A" w:rsidRDefault="003B420C" w:rsidP="00F63F8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E225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1A5F0" wp14:editId="55A7EE4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136525</wp:posOffset>
                      </wp:positionV>
                      <wp:extent cx="182880" cy="175260"/>
                      <wp:effectExtent l="0" t="0" r="26670" b="1524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E24ED" id="Flowchart: Connector 3" o:spid="_x0000_s1026" type="#_x0000_t120" style="position:absolute;margin-left:3.6pt;margin-top:10.75pt;width:14.4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" fillcolor="#b2a1c7 [1943]" strokecolor="#243f60 [1604]" strokeweight="2pt"/>
                  </w:pict>
                </mc:Fallback>
              </mc:AlternateContent>
            </w:r>
          </w:p>
        </w:tc>
      </w:tr>
      <w:tr w:rsidR="003B420C" w:rsidRPr="00DE225A" w:rsidTr="00F63F8B">
        <w:trPr>
          <w:trHeight w:val="1450"/>
        </w:trPr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The communication needs of service users are asked about.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Do you ask this question?</w:t>
            </w:r>
          </w:p>
          <w:p w:rsidR="003B420C" w:rsidRPr="00DE225A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How do you gather this information?</w:t>
            </w:r>
          </w:p>
          <w:p w:rsidR="003B420C" w:rsidRPr="00DE225A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How often is this updated?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Who asks for this information?</w:t>
            </w: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All patients (or their carer’s) communication needs are known about.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How do you identify people with communication needs?</w:t>
            </w:r>
          </w:p>
          <w:p w:rsidR="003B420C" w:rsidRPr="00DE225A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Can you produce a report that identifies all patient’s needs?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 xml:space="preserve">Do patients know that you want this information? </w:t>
            </w: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lastRenderedPageBreak/>
              <w:t>Patient (or carer’s) communication needs are recorded.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How, who, where and when are needs recorded?</w:t>
            </w: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All patients with communication needs are flagged and are easily visible to all staff accessing their records.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6C20D8" w:rsidRDefault="003B420C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Can patient flags/alerts be seen in all areas of the system by staff completing different functions?</w:t>
            </w:r>
            <w:r w:rsidR="00071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420C" w:rsidRPr="00DE225A" w:rsidRDefault="00071719" w:rsidP="00F63F8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flags used on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patients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paper records?</w:t>
            </w: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Information provided fully meets the needs of the patient or carer.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Can automatically generated letters or outsourced correspondence be adapted to meet the needs of the patient or carer?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Staff are aware of the accessible information standard and its implications to the information they provide.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How have you disseminated information about the standard and staffs responsibilities within it? How do you know all staff are aware?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Written information can be provided in alternative formats by all staff.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Do all staff know how to produce alternative information formats e.g. braille and easy read? Or do they know who to contact for advice and support?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There are policies, procedures and guidance for staff on how to support patients with communication needs.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Examples of policies could be an interpretation/</w:t>
            </w:r>
            <w:r w:rsidR="006C20D8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DE225A">
              <w:rPr>
                <w:rFonts w:ascii="Arial" w:hAnsi="Arial" w:cs="Arial"/>
                <w:sz w:val="24"/>
                <w:szCs w:val="24"/>
              </w:rPr>
              <w:t xml:space="preserve">ranslation policy, accessibility policy, Inclusion strategy, easy read guidance etc. 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All public areas are fully accessible for people with physical or sensory needs.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Is the building physically accessible, are there hearing loops available and other equipment? Is the signage and way finding clear and easily followed?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 xml:space="preserve">Technology is utilised to improve accessibility e.g. email and text </w:t>
            </w:r>
            <w:r w:rsidRPr="00DE225A">
              <w:rPr>
                <w:rFonts w:ascii="Arial" w:hAnsi="Arial" w:cs="Arial"/>
                <w:sz w:val="24"/>
                <w:szCs w:val="24"/>
              </w:rPr>
              <w:lastRenderedPageBreak/>
              <w:t>messaging.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lastRenderedPageBreak/>
              <w:t xml:space="preserve">Do you contact patients/carer’s via email or text? Can you provide </w:t>
            </w:r>
            <w:r w:rsidRPr="00DE225A">
              <w:rPr>
                <w:rFonts w:ascii="Arial" w:hAnsi="Arial" w:cs="Arial"/>
                <w:sz w:val="24"/>
                <w:szCs w:val="24"/>
              </w:rPr>
              <w:lastRenderedPageBreak/>
              <w:t>patient information leaflets in plain word format to enable reading via a computer programme? Can you provide audio versions of information?</w:t>
            </w: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20C" w:rsidRPr="00DE225A" w:rsidTr="00F63F8B">
        <w:tc>
          <w:tcPr>
            <w:tcW w:w="2891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 xml:space="preserve">There is a commitment to testing accessibility for patients and the public. 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  <w:r w:rsidRPr="00DE225A">
              <w:rPr>
                <w:rFonts w:ascii="Arial" w:hAnsi="Arial" w:cs="Arial"/>
                <w:sz w:val="24"/>
                <w:szCs w:val="24"/>
              </w:rPr>
              <w:t>How do you know if services and information are accessible to people? How do you share lessons when things go wrong?</w:t>
            </w:r>
          </w:p>
        </w:tc>
        <w:tc>
          <w:tcPr>
            <w:tcW w:w="5603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:rsidR="003B420C" w:rsidRPr="00DE225A" w:rsidRDefault="003B420C" w:rsidP="00F6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33C2" w:rsidRDefault="00B033C2" w:rsidP="00453B61">
      <w:pPr>
        <w:pStyle w:val="Heading1"/>
        <w:spacing w:before="0" w:line="240" w:lineRule="auto"/>
        <w:rPr>
          <w:rFonts w:ascii="Arial" w:hAnsi="Arial" w:cs="Arial"/>
          <w:sz w:val="24"/>
          <w:szCs w:val="24"/>
        </w:rPr>
      </w:pPr>
    </w:p>
    <w:sectPr w:rsidR="00B033C2" w:rsidSect="0065523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37" w:rsidRDefault="00FE1937" w:rsidP="00FC65B9">
      <w:pPr>
        <w:spacing w:after="0" w:line="240" w:lineRule="auto"/>
      </w:pPr>
      <w:r>
        <w:separator/>
      </w:r>
    </w:p>
  </w:endnote>
  <w:endnote w:type="continuationSeparator" w:id="0">
    <w:p w:rsidR="00FE1937" w:rsidRDefault="00FE1937" w:rsidP="00FC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1297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763ED0" w:rsidRPr="00380227" w:rsidRDefault="00763ED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380227">
          <w:rPr>
            <w:rFonts w:ascii="Arial" w:hAnsi="Arial" w:cs="Arial"/>
            <w:sz w:val="24"/>
            <w:szCs w:val="24"/>
          </w:rPr>
          <w:fldChar w:fldCharType="begin"/>
        </w:r>
        <w:r w:rsidRPr="0038022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0227">
          <w:rPr>
            <w:rFonts w:ascii="Arial" w:hAnsi="Arial" w:cs="Arial"/>
            <w:sz w:val="24"/>
            <w:szCs w:val="24"/>
          </w:rPr>
          <w:fldChar w:fldCharType="separate"/>
        </w:r>
        <w:r w:rsidR="00655239">
          <w:rPr>
            <w:rFonts w:ascii="Arial" w:hAnsi="Arial" w:cs="Arial"/>
            <w:noProof/>
            <w:sz w:val="24"/>
            <w:szCs w:val="24"/>
          </w:rPr>
          <w:t>4</w:t>
        </w:r>
        <w:r w:rsidRPr="0038022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763ED0" w:rsidRDefault="0076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37" w:rsidRDefault="00FE1937" w:rsidP="00FC65B9">
      <w:pPr>
        <w:spacing w:after="0" w:line="240" w:lineRule="auto"/>
      </w:pPr>
      <w:r>
        <w:separator/>
      </w:r>
    </w:p>
  </w:footnote>
  <w:footnote w:type="continuationSeparator" w:id="0">
    <w:p w:rsidR="00FE1937" w:rsidRDefault="00FE1937" w:rsidP="00FC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D0" w:rsidRDefault="00FE19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7223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D0" w:rsidRDefault="00FE19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7224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D0" w:rsidRDefault="00FE19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7222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F8A"/>
    <w:multiLevelType w:val="hybridMultilevel"/>
    <w:tmpl w:val="31DC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1E8"/>
    <w:multiLevelType w:val="hybridMultilevel"/>
    <w:tmpl w:val="1DB61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0AD"/>
    <w:multiLevelType w:val="hybridMultilevel"/>
    <w:tmpl w:val="CD7CB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D641E"/>
    <w:multiLevelType w:val="multilevel"/>
    <w:tmpl w:val="32F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D0DAF"/>
    <w:multiLevelType w:val="hybridMultilevel"/>
    <w:tmpl w:val="14DCB2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FB5"/>
    <w:multiLevelType w:val="multilevel"/>
    <w:tmpl w:val="BE72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D8E"/>
    <w:multiLevelType w:val="hybridMultilevel"/>
    <w:tmpl w:val="4424830A"/>
    <w:lvl w:ilvl="0" w:tplc="7B7CE5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5912"/>
    <w:multiLevelType w:val="multilevel"/>
    <w:tmpl w:val="BA4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E3A51"/>
    <w:multiLevelType w:val="hybridMultilevel"/>
    <w:tmpl w:val="82DA77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9470A0"/>
    <w:multiLevelType w:val="hybridMultilevel"/>
    <w:tmpl w:val="D94E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C1055"/>
    <w:multiLevelType w:val="multilevel"/>
    <w:tmpl w:val="882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F7486"/>
    <w:multiLevelType w:val="multilevel"/>
    <w:tmpl w:val="36E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02500"/>
    <w:multiLevelType w:val="hybridMultilevel"/>
    <w:tmpl w:val="5176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95E41"/>
    <w:multiLevelType w:val="hybridMultilevel"/>
    <w:tmpl w:val="68E45562"/>
    <w:lvl w:ilvl="0" w:tplc="F3A4A2B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7712B"/>
    <w:multiLevelType w:val="hybridMultilevel"/>
    <w:tmpl w:val="874E331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23702B1"/>
    <w:multiLevelType w:val="multilevel"/>
    <w:tmpl w:val="F718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F1437"/>
    <w:multiLevelType w:val="hybridMultilevel"/>
    <w:tmpl w:val="6166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4A5F"/>
    <w:multiLevelType w:val="hybridMultilevel"/>
    <w:tmpl w:val="A0BC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A7E83"/>
    <w:multiLevelType w:val="multilevel"/>
    <w:tmpl w:val="EE5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71CED"/>
    <w:multiLevelType w:val="multilevel"/>
    <w:tmpl w:val="D114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1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18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16"/>
  </w:num>
  <w:num w:numId="17">
    <w:abstractNumId w:val="17"/>
  </w:num>
  <w:num w:numId="18">
    <w:abstractNumId w:val="0"/>
  </w:num>
  <w:num w:numId="19">
    <w:abstractNumId w:val="14"/>
  </w:num>
  <w:num w:numId="20">
    <w:abstractNumId w:val="12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17"/>
    <w:rsid w:val="0000651D"/>
    <w:rsid w:val="0001205C"/>
    <w:rsid w:val="00020CCC"/>
    <w:rsid w:val="00040BBD"/>
    <w:rsid w:val="00042369"/>
    <w:rsid w:val="000520E6"/>
    <w:rsid w:val="00055AFE"/>
    <w:rsid w:val="00057C5B"/>
    <w:rsid w:val="00071719"/>
    <w:rsid w:val="00080A8A"/>
    <w:rsid w:val="00082430"/>
    <w:rsid w:val="00096F23"/>
    <w:rsid w:val="000A111E"/>
    <w:rsid w:val="000C1C8C"/>
    <w:rsid w:val="000C24B1"/>
    <w:rsid w:val="000C2D43"/>
    <w:rsid w:val="000C3BB3"/>
    <w:rsid w:val="000D0CE9"/>
    <w:rsid w:val="000D6A68"/>
    <w:rsid w:val="000E70E2"/>
    <w:rsid w:val="000F298B"/>
    <w:rsid w:val="000F2A2D"/>
    <w:rsid w:val="001010A6"/>
    <w:rsid w:val="001076B8"/>
    <w:rsid w:val="001122C4"/>
    <w:rsid w:val="0011311F"/>
    <w:rsid w:val="00150752"/>
    <w:rsid w:val="00155F1B"/>
    <w:rsid w:val="00194CE9"/>
    <w:rsid w:val="001A2A1C"/>
    <w:rsid w:val="001A4495"/>
    <w:rsid w:val="001A49C6"/>
    <w:rsid w:val="001B1523"/>
    <w:rsid w:val="001D24E7"/>
    <w:rsid w:val="00202B36"/>
    <w:rsid w:val="00267955"/>
    <w:rsid w:val="00273D6E"/>
    <w:rsid w:val="00286516"/>
    <w:rsid w:val="002921FE"/>
    <w:rsid w:val="002A4767"/>
    <w:rsid w:val="00301E78"/>
    <w:rsid w:val="003040D3"/>
    <w:rsid w:val="0034083D"/>
    <w:rsid w:val="00352E37"/>
    <w:rsid w:val="00360E9E"/>
    <w:rsid w:val="00380227"/>
    <w:rsid w:val="00396538"/>
    <w:rsid w:val="00396A63"/>
    <w:rsid w:val="003A14B2"/>
    <w:rsid w:val="003B420C"/>
    <w:rsid w:val="003C6E6D"/>
    <w:rsid w:val="00401826"/>
    <w:rsid w:val="00411784"/>
    <w:rsid w:val="00417459"/>
    <w:rsid w:val="00422AB0"/>
    <w:rsid w:val="004454E8"/>
    <w:rsid w:val="00453B61"/>
    <w:rsid w:val="00456203"/>
    <w:rsid w:val="00463807"/>
    <w:rsid w:val="00466212"/>
    <w:rsid w:val="00472116"/>
    <w:rsid w:val="004736EF"/>
    <w:rsid w:val="00481544"/>
    <w:rsid w:val="004D5602"/>
    <w:rsid w:val="004D759C"/>
    <w:rsid w:val="004E24A8"/>
    <w:rsid w:val="004F1557"/>
    <w:rsid w:val="00503189"/>
    <w:rsid w:val="0050334C"/>
    <w:rsid w:val="00505DDA"/>
    <w:rsid w:val="00522B69"/>
    <w:rsid w:val="0052376F"/>
    <w:rsid w:val="0053322A"/>
    <w:rsid w:val="00547197"/>
    <w:rsid w:val="00553BEB"/>
    <w:rsid w:val="00585DD8"/>
    <w:rsid w:val="0059030F"/>
    <w:rsid w:val="005B734B"/>
    <w:rsid w:val="005B7FE1"/>
    <w:rsid w:val="005C0134"/>
    <w:rsid w:val="005D04A6"/>
    <w:rsid w:val="00604277"/>
    <w:rsid w:val="0060478C"/>
    <w:rsid w:val="006403D2"/>
    <w:rsid w:val="00655239"/>
    <w:rsid w:val="00683E46"/>
    <w:rsid w:val="006C20D8"/>
    <w:rsid w:val="006C3D83"/>
    <w:rsid w:val="006C7756"/>
    <w:rsid w:val="006D09F5"/>
    <w:rsid w:val="006D119D"/>
    <w:rsid w:val="006D5F84"/>
    <w:rsid w:val="00701320"/>
    <w:rsid w:val="0070175D"/>
    <w:rsid w:val="00723197"/>
    <w:rsid w:val="007234F4"/>
    <w:rsid w:val="00732A54"/>
    <w:rsid w:val="0073386B"/>
    <w:rsid w:val="007448E9"/>
    <w:rsid w:val="00745ED5"/>
    <w:rsid w:val="00750E1F"/>
    <w:rsid w:val="007515D3"/>
    <w:rsid w:val="007537BC"/>
    <w:rsid w:val="00763ED0"/>
    <w:rsid w:val="00766804"/>
    <w:rsid w:val="00767E0A"/>
    <w:rsid w:val="00773290"/>
    <w:rsid w:val="00786F02"/>
    <w:rsid w:val="0079421F"/>
    <w:rsid w:val="00795F4A"/>
    <w:rsid w:val="0079761E"/>
    <w:rsid w:val="007977CF"/>
    <w:rsid w:val="007C7355"/>
    <w:rsid w:val="007D5E9A"/>
    <w:rsid w:val="007E19DF"/>
    <w:rsid w:val="00812360"/>
    <w:rsid w:val="00837BA8"/>
    <w:rsid w:val="00840C20"/>
    <w:rsid w:val="00862833"/>
    <w:rsid w:val="008640B4"/>
    <w:rsid w:val="0088175F"/>
    <w:rsid w:val="0089057A"/>
    <w:rsid w:val="008A3A33"/>
    <w:rsid w:val="008A42DB"/>
    <w:rsid w:val="008B3D6B"/>
    <w:rsid w:val="008B5825"/>
    <w:rsid w:val="008C0832"/>
    <w:rsid w:val="008C3E31"/>
    <w:rsid w:val="008E1ACF"/>
    <w:rsid w:val="009069FA"/>
    <w:rsid w:val="00913718"/>
    <w:rsid w:val="009138A7"/>
    <w:rsid w:val="009327FF"/>
    <w:rsid w:val="00932C9A"/>
    <w:rsid w:val="00935D04"/>
    <w:rsid w:val="00946D45"/>
    <w:rsid w:val="00954736"/>
    <w:rsid w:val="009A3522"/>
    <w:rsid w:val="009D0CB1"/>
    <w:rsid w:val="009E26E1"/>
    <w:rsid w:val="009E5511"/>
    <w:rsid w:val="00A04EC4"/>
    <w:rsid w:val="00A06467"/>
    <w:rsid w:val="00A224CF"/>
    <w:rsid w:val="00A309F6"/>
    <w:rsid w:val="00A3673D"/>
    <w:rsid w:val="00A430D7"/>
    <w:rsid w:val="00A71BDF"/>
    <w:rsid w:val="00A76A11"/>
    <w:rsid w:val="00A9243F"/>
    <w:rsid w:val="00AA56A8"/>
    <w:rsid w:val="00AB72A0"/>
    <w:rsid w:val="00AD5743"/>
    <w:rsid w:val="00AE3674"/>
    <w:rsid w:val="00AF1ECD"/>
    <w:rsid w:val="00AF4F2B"/>
    <w:rsid w:val="00B0103A"/>
    <w:rsid w:val="00B033C2"/>
    <w:rsid w:val="00B34998"/>
    <w:rsid w:val="00B3590D"/>
    <w:rsid w:val="00B42433"/>
    <w:rsid w:val="00B42CAF"/>
    <w:rsid w:val="00B6235B"/>
    <w:rsid w:val="00B81DA0"/>
    <w:rsid w:val="00BA4A2C"/>
    <w:rsid w:val="00BC0BA4"/>
    <w:rsid w:val="00BC23F5"/>
    <w:rsid w:val="00BC5A3A"/>
    <w:rsid w:val="00BD7E42"/>
    <w:rsid w:val="00BE0C2E"/>
    <w:rsid w:val="00BE50D7"/>
    <w:rsid w:val="00BE5820"/>
    <w:rsid w:val="00BF14B8"/>
    <w:rsid w:val="00C030AA"/>
    <w:rsid w:val="00C10417"/>
    <w:rsid w:val="00C24077"/>
    <w:rsid w:val="00C32EA2"/>
    <w:rsid w:val="00C5405C"/>
    <w:rsid w:val="00C827ED"/>
    <w:rsid w:val="00C90E0D"/>
    <w:rsid w:val="00C910ED"/>
    <w:rsid w:val="00CA2069"/>
    <w:rsid w:val="00CB7F7E"/>
    <w:rsid w:val="00CD0AE6"/>
    <w:rsid w:val="00CF185A"/>
    <w:rsid w:val="00CF3B70"/>
    <w:rsid w:val="00D022C5"/>
    <w:rsid w:val="00D14F34"/>
    <w:rsid w:val="00D26184"/>
    <w:rsid w:val="00D329F4"/>
    <w:rsid w:val="00D33717"/>
    <w:rsid w:val="00D4799C"/>
    <w:rsid w:val="00D52D14"/>
    <w:rsid w:val="00D53489"/>
    <w:rsid w:val="00D623CB"/>
    <w:rsid w:val="00D6361C"/>
    <w:rsid w:val="00D71B88"/>
    <w:rsid w:val="00D8014C"/>
    <w:rsid w:val="00D8205C"/>
    <w:rsid w:val="00D96819"/>
    <w:rsid w:val="00DA68AB"/>
    <w:rsid w:val="00DB00C6"/>
    <w:rsid w:val="00DB17D5"/>
    <w:rsid w:val="00DC42B5"/>
    <w:rsid w:val="00DD429E"/>
    <w:rsid w:val="00DD5996"/>
    <w:rsid w:val="00DE225A"/>
    <w:rsid w:val="00DE5181"/>
    <w:rsid w:val="00DF6B05"/>
    <w:rsid w:val="00DF7207"/>
    <w:rsid w:val="00E01331"/>
    <w:rsid w:val="00E05932"/>
    <w:rsid w:val="00E920B2"/>
    <w:rsid w:val="00EE1B6C"/>
    <w:rsid w:val="00EF17EF"/>
    <w:rsid w:val="00F025CB"/>
    <w:rsid w:val="00F07C6F"/>
    <w:rsid w:val="00F55B52"/>
    <w:rsid w:val="00F63F8B"/>
    <w:rsid w:val="00F64E48"/>
    <w:rsid w:val="00F66BEC"/>
    <w:rsid w:val="00F8396D"/>
    <w:rsid w:val="00F938E6"/>
    <w:rsid w:val="00FC28CE"/>
    <w:rsid w:val="00FC3B0B"/>
    <w:rsid w:val="00FC65B9"/>
    <w:rsid w:val="00FE1937"/>
    <w:rsid w:val="00FF20E3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1D39BA5-D821-4A80-A857-C966280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37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3717"/>
    <w:rPr>
      <w:b/>
      <w:bCs/>
    </w:rPr>
  </w:style>
  <w:style w:type="character" w:customStyle="1" w:styleId="st">
    <w:name w:val="st"/>
    <w:basedOn w:val="DefaultParagraphFont"/>
    <w:rsid w:val="00D33717"/>
  </w:style>
  <w:style w:type="character" w:styleId="Emphasis">
    <w:name w:val="Emphasis"/>
    <w:basedOn w:val="DefaultParagraphFont"/>
    <w:uiPriority w:val="20"/>
    <w:qFormat/>
    <w:rsid w:val="00D3371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337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D5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D5602"/>
    <w:pPr>
      <w:numPr>
        <w:numId w:val="5"/>
      </w:numPr>
      <w:spacing w:after="0" w:line="240" w:lineRule="auto"/>
      <w:contextualSpacing/>
      <w:textboxTightWrap w:val="allLines"/>
    </w:pPr>
    <w:rPr>
      <w:rFonts w:ascii="Arial" w:eastAsia="Times New Roman" w:hAnsi="Arial" w:cs="Times New Roman"/>
      <w:bCs/>
      <w:sz w:val="28"/>
      <w:szCs w:val="26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4D5602"/>
  </w:style>
  <w:style w:type="character" w:customStyle="1" w:styleId="Heading2Char">
    <w:name w:val="Heading 2 Char"/>
    <w:basedOn w:val="DefaultParagraphFont"/>
    <w:link w:val="Heading2"/>
    <w:uiPriority w:val="9"/>
    <w:rsid w:val="001B1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">
    <w:name w:val="highlight"/>
    <w:basedOn w:val="DefaultParagraphFont"/>
    <w:rsid w:val="00401826"/>
  </w:style>
  <w:style w:type="paragraph" w:styleId="Header">
    <w:name w:val="header"/>
    <w:basedOn w:val="Normal"/>
    <w:link w:val="HeaderChar"/>
    <w:uiPriority w:val="99"/>
    <w:unhideWhenUsed/>
    <w:rsid w:val="00FC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B9"/>
  </w:style>
  <w:style w:type="paragraph" w:styleId="Footer">
    <w:name w:val="footer"/>
    <w:basedOn w:val="Normal"/>
    <w:link w:val="FooterChar"/>
    <w:uiPriority w:val="99"/>
    <w:unhideWhenUsed/>
    <w:rsid w:val="00FC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B9"/>
  </w:style>
  <w:style w:type="character" w:styleId="FollowedHyperlink">
    <w:name w:val="FollowedHyperlink"/>
    <w:basedOn w:val="DefaultParagraphFont"/>
    <w:uiPriority w:val="99"/>
    <w:semiHidden/>
    <w:unhideWhenUsed/>
    <w:rsid w:val="00932C9A"/>
    <w:rPr>
      <w:color w:val="800080" w:themeColor="followedHyperlink"/>
      <w:u w:val="single"/>
    </w:rPr>
  </w:style>
  <w:style w:type="paragraph" w:customStyle="1" w:styleId="Default">
    <w:name w:val="Default"/>
    <w:rsid w:val="00932C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atch-title">
    <w:name w:val="watch-title"/>
    <w:basedOn w:val="DefaultParagraphFont"/>
    <w:rsid w:val="000C24B1"/>
    <w:rPr>
      <w:sz w:val="24"/>
      <w:szCs w:val="24"/>
      <w:bdr w:val="none" w:sz="0" w:space="0" w:color="auto" w:frame="1"/>
      <w:shd w:val="clear" w:color="auto" w:fil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35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8014C"/>
    <w:pPr>
      <w:tabs>
        <w:tab w:val="right" w:leader="dot" w:pos="9016"/>
      </w:tabs>
      <w:spacing w:after="0" w:line="360" w:lineRule="auto"/>
      <w:ind w:left="1134" w:hanging="1134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735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C7355"/>
    <w:pPr>
      <w:spacing w:after="100"/>
      <w:ind w:left="220"/>
    </w:pPr>
  </w:style>
  <w:style w:type="character" w:customStyle="1" w:styleId="A0">
    <w:name w:val="A0"/>
    <w:uiPriority w:val="99"/>
    <w:rsid w:val="00A430D7"/>
    <w:rPr>
      <w:rFonts w:cs="Frutiger LT 45 Light"/>
      <w:b/>
      <w:bCs/>
      <w:color w:val="000000"/>
      <w:sz w:val="60"/>
      <w:szCs w:val="6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ECD"/>
    <w:rPr>
      <w:sz w:val="20"/>
      <w:szCs w:val="20"/>
    </w:rPr>
  </w:style>
  <w:style w:type="table" w:styleId="TableGrid">
    <w:name w:val="Table Grid"/>
    <w:basedOn w:val="TableNormal"/>
    <w:uiPriority w:val="59"/>
    <w:rsid w:val="003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54B3-4903-4224-AEB0-EC8F6A50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Kenuff</dc:creator>
  <cp:lastModifiedBy>System Administrator</cp:lastModifiedBy>
  <cp:revision>2</cp:revision>
  <dcterms:created xsi:type="dcterms:W3CDTF">2018-03-28T14:17:00Z</dcterms:created>
  <dcterms:modified xsi:type="dcterms:W3CDTF">2018-03-28T14:17:00Z</dcterms:modified>
</cp:coreProperties>
</file>